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Default="00EB6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E0AD2" w:rsidRPr="007E0AD2" w:rsidRDefault="005D74D7" w:rsidP="007E0AD2">
      <w:pPr>
        <w:widowControl w:val="0"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7E0AD2" w:rsidRPr="007E0AD2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r w:rsidR="005A144F" w:rsidRPr="00064A4B">
        <w:rPr>
          <w:sz w:val="28"/>
          <w:szCs w:val="28"/>
          <w:lang w:eastAsia="zh-CN"/>
        </w:rPr>
        <w:t>Роднодолинского</w:t>
      </w:r>
      <w:r w:rsidR="00A33393" w:rsidRPr="00064A4B">
        <w:rPr>
          <w:sz w:val="28"/>
          <w:szCs w:val="28"/>
          <w:lang w:eastAsia="zh-CN"/>
        </w:rPr>
        <w:t xml:space="preserve"> сельского </w:t>
      </w:r>
      <w:r w:rsidR="007E0AD2" w:rsidRPr="00064A4B">
        <w:rPr>
          <w:sz w:val="28"/>
          <w:szCs w:val="28"/>
          <w:lang w:eastAsia="zh-CN"/>
        </w:rPr>
        <w:t>поселения Москаленского муниципального района Омской области субсидий</w:t>
      </w:r>
      <w:r w:rsidR="007E0AD2" w:rsidRPr="007E0AD2">
        <w:rPr>
          <w:sz w:val="28"/>
          <w:szCs w:val="28"/>
          <w:lang w:eastAsia="zh-CN"/>
        </w:rPr>
        <w:t xml:space="preserve"> гражданам, ведущим личное подсобное хозяйство</w:t>
      </w:r>
      <w:r w:rsidR="007E0AD2">
        <w:rPr>
          <w:sz w:val="28"/>
          <w:szCs w:val="28"/>
          <w:lang w:eastAsia="zh-CN"/>
        </w:rPr>
        <w:t xml:space="preserve"> (далее – ЛПХ)</w:t>
      </w:r>
      <w:r w:rsidR="007E0AD2" w:rsidRPr="007E0AD2">
        <w:rPr>
          <w:sz w:val="28"/>
          <w:szCs w:val="28"/>
          <w:lang w:eastAsia="zh-CN"/>
        </w:rPr>
        <w:t xml:space="preserve">,  на </w:t>
      </w:r>
      <w:r w:rsidR="003C4F05">
        <w:rPr>
          <w:sz w:val="28"/>
          <w:szCs w:val="28"/>
          <w:lang w:eastAsia="zh-CN"/>
        </w:rPr>
        <w:t>производство</w:t>
      </w:r>
      <w:r w:rsidR="007E0AD2" w:rsidRPr="007E0AD2">
        <w:rPr>
          <w:sz w:val="28"/>
          <w:szCs w:val="28"/>
          <w:lang w:eastAsia="zh-CN"/>
        </w:rPr>
        <w:t xml:space="preserve">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Pr="005F600E" w:rsidRDefault="00275AD3" w:rsidP="000F154A">
      <w:pPr>
        <w:ind w:firstLine="709"/>
        <w:jc w:val="both"/>
        <w:rPr>
          <w:sz w:val="28"/>
          <w:szCs w:val="28"/>
        </w:rPr>
      </w:pPr>
      <w:r w:rsidRPr="00064A4B">
        <w:rPr>
          <w:sz w:val="28"/>
          <w:szCs w:val="28"/>
        </w:rPr>
        <w:t xml:space="preserve">В соответствии с пунктом 9 Порядка предоставления из бюджета </w:t>
      </w:r>
      <w:r w:rsidR="005A144F" w:rsidRPr="00064A4B">
        <w:rPr>
          <w:sz w:val="28"/>
          <w:szCs w:val="28"/>
        </w:rPr>
        <w:t>Роднодолинского</w:t>
      </w:r>
      <w:r w:rsidRPr="00064A4B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</w:t>
      </w:r>
      <w:r w:rsidR="003C4F05" w:rsidRPr="00064A4B">
        <w:rPr>
          <w:sz w:val="28"/>
          <w:szCs w:val="28"/>
        </w:rPr>
        <w:t xml:space="preserve"> подсобное хозяйство,  на производство</w:t>
      </w:r>
      <w:r w:rsidRPr="00064A4B">
        <w:rPr>
          <w:sz w:val="28"/>
          <w:szCs w:val="28"/>
        </w:rPr>
        <w:t xml:space="preserve"> молока, </w:t>
      </w:r>
      <w:r w:rsidRPr="00064A4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r w:rsidR="005A144F" w:rsidRPr="00064A4B">
        <w:rPr>
          <w:rFonts w:eastAsia="Liberation Mono" w:cs="Liberation Mono"/>
          <w:color w:val="000000"/>
          <w:sz w:val="28"/>
          <w:szCs w:val="28"/>
        </w:rPr>
        <w:t>Роднодолинского</w:t>
      </w:r>
      <w:r w:rsidRPr="00064A4B">
        <w:rPr>
          <w:rFonts w:eastAsia="Liberation Mono" w:cs="Liberation Mono"/>
          <w:color w:val="000000"/>
          <w:sz w:val="28"/>
          <w:szCs w:val="28"/>
        </w:rPr>
        <w:t xml:space="preserve"> сельского поселения Москаленского муниципального района от </w:t>
      </w:r>
      <w:r w:rsidR="005A144F" w:rsidRPr="00064A4B">
        <w:rPr>
          <w:rFonts w:eastAsia="Liberation Mono" w:cs="Liberation Mono"/>
          <w:color w:val="000000"/>
          <w:sz w:val="28"/>
          <w:szCs w:val="28"/>
        </w:rPr>
        <w:t>20</w:t>
      </w:r>
      <w:r w:rsidRPr="00064A4B">
        <w:rPr>
          <w:rFonts w:eastAsia="Liberation Mono" w:cs="Liberation Mono"/>
          <w:color w:val="000000"/>
          <w:sz w:val="28"/>
          <w:szCs w:val="28"/>
        </w:rPr>
        <w:t>.0</w:t>
      </w:r>
      <w:r w:rsidR="005A144F" w:rsidRPr="00064A4B">
        <w:rPr>
          <w:rFonts w:eastAsia="Liberation Mono" w:cs="Liberation Mono"/>
          <w:color w:val="000000"/>
          <w:sz w:val="28"/>
          <w:szCs w:val="28"/>
        </w:rPr>
        <w:t>1</w:t>
      </w:r>
      <w:r w:rsidRPr="00064A4B">
        <w:rPr>
          <w:rFonts w:eastAsia="Liberation Mono" w:cs="Liberation Mono"/>
          <w:color w:val="000000"/>
          <w:sz w:val="28"/>
          <w:szCs w:val="28"/>
        </w:rPr>
        <w:t>.202</w:t>
      </w:r>
      <w:r w:rsidR="005A144F" w:rsidRPr="00064A4B">
        <w:rPr>
          <w:rFonts w:eastAsia="Liberation Mono" w:cs="Liberation Mono"/>
          <w:color w:val="000000"/>
          <w:sz w:val="28"/>
          <w:szCs w:val="28"/>
        </w:rPr>
        <w:t>3</w:t>
      </w:r>
      <w:r w:rsidRPr="00064A4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5A144F" w:rsidRPr="00064A4B">
        <w:rPr>
          <w:rFonts w:eastAsia="Liberation Mono" w:cs="Liberation Mono"/>
          <w:color w:val="000000"/>
          <w:sz w:val="28"/>
          <w:szCs w:val="28"/>
        </w:rPr>
        <w:t xml:space="preserve">7 </w:t>
      </w:r>
      <w:r w:rsidR="00EB6E73" w:rsidRPr="00064A4B">
        <w:rPr>
          <w:sz w:val="28"/>
          <w:szCs w:val="28"/>
        </w:rPr>
        <w:t>(далее – По</w:t>
      </w:r>
      <w:r w:rsidR="000F154A" w:rsidRPr="00064A4B">
        <w:rPr>
          <w:sz w:val="28"/>
          <w:szCs w:val="28"/>
        </w:rPr>
        <w:t>рядок</w:t>
      </w:r>
      <w:r w:rsidR="00EB6E73" w:rsidRPr="00064A4B">
        <w:rPr>
          <w:sz w:val="28"/>
          <w:szCs w:val="28"/>
        </w:rPr>
        <w:t xml:space="preserve">), </w:t>
      </w:r>
      <w:r w:rsidR="000F154A" w:rsidRPr="00064A4B">
        <w:rPr>
          <w:sz w:val="28"/>
          <w:szCs w:val="28"/>
        </w:rPr>
        <w:t xml:space="preserve">администрация </w:t>
      </w:r>
      <w:r w:rsidR="005A144F" w:rsidRPr="00064A4B">
        <w:rPr>
          <w:sz w:val="28"/>
          <w:szCs w:val="28"/>
        </w:rPr>
        <w:t>Роднодолинского</w:t>
      </w:r>
      <w:r w:rsidRPr="00064A4B">
        <w:rPr>
          <w:sz w:val="28"/>
          <w:szCs w:val="28"/>
        </w:rPr>
        <w:t xml:space="preserve"> </w:t>
      </w:r>
      <w:r w:rsidR="000F154A" w:rsidRPr="00064A4B">
        <w:rPr>
          <w:sz w:val="28"/>
          <w:szCs w:val="28"/>
        </w:rPr>
        <w:t xml:space="preserve">сельского поселения Москаленского муниципального района Омской области (далее – Администрация) </w:t>
      </w:r>
      <w:r w:rsidR="00EB6E73" w:rsidRPr="00064A4B">
        <w:rPr>
          <w:sz w:val="28"/>
          <w:szCs w:val="28"/>
        </w:rPr>
        <w:t xml:space="preserve"> проводит отбор по предоставлению из</w:t>
      </w:r>
      <w:r w:rsidRPr="00064A4B">
        <w:rPr>
          <w:sz w:val="28"/>
          <w:szCs w:val="28"/>
        </w:rPr>
        <w:t xml:space="preserve"> </w:t>
      </w:r>
      <w:r w:rsidR="000F154A" w:rsidRPr="00064A4B">
        <w:rPr>
          <w:sz w:val="28"/>
          <w:szCs w:val="28"/>
        </w:rPr>
        <w:t>местного</w:t>
      </w:r>
      <w:r w:rsidR="00EB6E73" w:rsidRPr="00064A4B">
        <w:rPr>
          <w:sz w:val="28"/>
          <w:szCs w:val="28"/>
        </w:rPr>
        <w:t xml:space="preserve"> бюджета </w:t>
      </w:r>
      <w:r w:rsidR="000F154A" w:rsidRPr="00064A4B">
        <w:rPr>
          <w:sz w:val="28"/>
          <w:szCs w:val="28"/>
          <w:lang w:eastAsia="zh-CN"/>
        </w:rPr>
        <w:t>субсидий</w:t>
      </w:r>
      <w:r w:rsidR="000F154A" w:rsidRPr="002E2C9B">
        <w:rPr>
          <w:sz w:val="28"/>
          <w:szCs w:val="28"/>
          <w:lang w:eastAsia="zh-CN"/>
        </w:rPr>
        <w:t xml:space="preserve">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 xml:space="preserve">,  на </w:t>
      </w:r>
      <w:r w:rsidR="003C4F05">
        <w:rPr>
          <w:sz w:val="28"/>
          <w:szCs w:val="28"/>
          <w:lang w:eastAsia="zh-CN"/>
        </w:rPr>
        <w:t>производство</w:t>
      </w:r>
      <w:r w:rsidR="000F154A" w:rsidRPr="002E2C9B">
        <w:rPr>
          <w:sz w:val="28"/>
          <w:szCs w:val="28"/>
          <w:lang w:eastAsia="zh-CN"/>
        </w:rPr>
        <w:t xml:space="preserve"> молока</w:t>
      </w:r>
      <w:r w:rsidR="00EB6E73">
        <w:rPr>
          <w:sz w:val="28"/>
          <w:szCs w:val="28"/>
        </w:rPr>
        <w:t xml:space="preserve"> (далее </w:t>
      </w:r>
      <w:r w:rsidR="00EB6E73" w:rsidRPr="005F600E">
        <w:rPr>
          <w:sz w:val="28"/>
          <w:szCs w:val="28"/>
        </w:rPr>
        <w:t>– субсидии):</w:t>
      </w:r>
    </w:p>
    <w:p w:rsidR="00160E89" w:rsidRPr="005F600E" w:rsidRDefault="00EB6E73" w:rsidP="00160E8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5F600E">
        <w:rPr>
          <w:sz w:val="28"/>
          <w:szCs w:val="28"/>
        </w:rPr>
        <w:t>1.</w:t>
      </w:r>
      <w:r w:rsidR="005A144F" w:rsidRPr="005F600E">
        <w:rPr>
          <w:sz w:val="28"/>
          <w:szCs w:val="28"/>
        </w:rPr>
        <w:t xml:space="preserve"> </w:t>
      </w:r>
      <w:r w:rsidR="00160E89" w:rsidRPr="005F600E">
        <w:rPr>
          <w:sz w:val="28"/>
          <w:szCs w:val="28"/>
        </w:rPr>
        <w:t>Дата и время начала подачи (приема) предложений (заявок) участников от</w:t>
      </w:r>
      <w:r w:rsidR="005A144F" w:rsidRPr="005F600E">
        <w:rPr>
          <w:sz w:val="28"/>
          <w:szCs w:val="28"/>
        </w:rPr>
        <w:t xml:space="preserve">бора – </w:t>
      </w:r>
      <w:r w:rsidR="005F600E" w:rsidRPr="005F600E">
        <w:rPr>
          <w:sz w:val="28"/>
          <w:szCs w:val="28"/>
        </w:rPr>
        <w:t>21</w:t>
      </w:r>
      <w:r w:rsidR="00160E89" w:rsidRPr="005F600E">
        <w:rPr>
          <w:sz w:val="28"/>
          <w:szCs w:val="28"/>
        </w:rPr>
        <w:t xml:space="preserve"> </w:t>
      </w:r>
      <w:r w:rsidR="005B2CC4" w:rsidRPr="005F600E">
        <w:rPr>
          <w:sz w:val="28"/>
          <w:szCs w:val="28"/>
        </w:rPr>
        <w:t>июля 2025</w:t>
      </w:r>
      <w:r w:rsidR="005A144F" w:rsidRPr="005F600E">
        <w:rPr>
          <w:sz w:val="28"/>
          <w:szCs w:val="28"/>
        </w:rPr>
        <w:t xml:space="preserve"> года 8.0</w:t>
      </w:r>
      <w:r w:rsidR="00160E89" w:rsidRPr="005F600E">
        <w:rPr>
          <w:sz w:val="28"/>
          <w:szCs w:val="28"/>
        </w:rPr>
        <w:t>0 часов по местному времени.</w:t>
      </w:r>
    </w:p>
    <w:p w:rsidR="00160E89" w:rsidRPr="005F600E" w:rsidRDefault="00160E89" w:rsidP="00160E8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5F600E">
        <w:rPr>
          <w:sz w:val="28"/>
          <w:szCs w:val="28"/>
        </w:rPr>
        <w:t>Дата и время окончания подачи (приема) предложений (заявок)                 участников о</w:t>
      </w:r>
      <w:r w:rsidR="009D60E3" w:rsidRPr="005F600E">
        <w:rPr>
          <w:sz w:val="28"/>
          <w:szCs w:val="28"/>
        </w:rPr>
        <w:t>тбор</w:t>
      </w:r>
      <w:r w:rsidR="005A144F" w:rsidRPr="005F600E">
        <w:rPr>
          <w:sz w:val="28"/>
          <w:szCs w:val="28"/>
        </w:rPr>
        <w:t xml:space="preserve">а – </w:t>
      </w:r>
      <w:r w:rsidR="001D5FE2" w:rsidRPr="005F600E">
        <w:rPr>
          <w:sz w:val="28"/>
          <w:szCs w:val="28"/>
        </w:rPr>
        <w:t>8</w:t>
      </w:r>
      <w:r w:rsidRPr="005F600E">
        <w:rPr>
          <w:sz w:val="28"/>
          <w:szCs w:val="28"/>
        </w:rPr>
        <w:t xml:space="preserve"> </w:t>
      </w:r>
      <w:r w:rsidR="005A144F" w:rsidRPr="005F600E">
        <w:rPr>
          <w:sz w:val="28"/>
          <w:szCs w:val="28"/>
        </w:rPr>
        <w:t>августа</w:t>
      </w:r>
      <w:r w:rsidR="005B2CC4" w:rsidRPr="005F600E">
        <w:rPr>
          <w:sz w:val="28"/>
          <w:szCs w:val="28"/>
        </w:rPr>
        <w:t xml:space="preserve"> 2025</w:t>
      </w:r>
      <w:r w:rsidRPr="005F600E">
        <w:rPr>
          <w:sz w:val="28"/>
          <w:szCs w:val="28"/>
        </w:rPr>
        <w:t xml:space="preserve"> года 14.</w:t>
      </w:r>
      <w:r w:rsidR="005A144F" w:rsidRPr="005F600E">
        <w:rPr>
          <w:sz w:val="28"/>
          <w:szCs w:val="28"/>
        </w:rPr>
        <w:t>15</w:t>
      </w:r>
      <w:r w:rsidRPr="005F600E">
        <w:rPr>
          <w:sz w:val="28"/>
          <w:szCs w:val="28"/>
        </w:rPr>
        <w:t xml:space="preserve"> часов по местному времени.</w:t>
      </w:r>
    </w:p>
    <w:p w:rsidR="00F234D0" w:rsidRDefault="00F234D0" w:rsidP="00160E89">
      <w:pPr>
        <w:pStyle w:val="2"/>
        <w:widowControl w:val="0"/>
        <w:ind w:firstLine="709"/>
        <w:contextualSpacing/>
        <w:jc w:val="both"/>
      </w:pPr>
    </w:p>
    <w:p w:rsidR="00434530" w:rsidRDefault="00EB6E73" w:rsidP="00160E89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5A144F" w:rsidRPr="00064A4B">
        <w:rPr>
          <w:sz w:val="28"/>
          <w:szCs w:val="28"/>
        </w:rPr>
        <w:t>Роднодолинского</w:t>
      </w:r>
      <w:r w:rsidR="00275AD3" w:rsidRPr="00064A4B">
        <w:rPr>
          <w:sz w:val="28"/>
          <w:szCs w:val="28"/>
        </w:rPr>
        <w:t xml:space="preserve"> </w:t>
      </w:r>
      <w:r w:rsidRPr="00064A4B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5A144F" w:rsidRPr="00064A4B">
        <w:rPr>
          <w:sz w:val="28"/>
        </w:rPr>
        <w:t>.</w:t>
      </w:r>
      <w:r w:rsidR="00EB6E73">
        <w:rPr>
          <w:sz w:val="28"/>
        </w:rPr>
        <w:t xml:space="preserve"> </w:t>
      </w:r>
    </w:p>
    <w:p w:rsidR="00D4776A" w:rsidRPr="00064A4B" w:rsidRDefault="00D4776A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Омская область, Москаленский район</w:t>
      </w:r>
      <w:r w:rsidRPr="00064A4B">
        <w:rPr>
          <w:sz w:val="28"/>
        </w:rPr>
        <w:t xml:space="preserve">, </w:t>
      </w:r>
      <w:r w:rsidR="005A144F" w:rsidRPr="00064A4B">
        <w:rPr>
          <w:sz w:val="28"/>
        </w:rPr>
        <w:t>деревня Родная Долина</w:t>
      </w:r>
      <w:r w:rsidRPr="00064A4B">
        <w:rPr>
          <w:sz w:val="28"/>
        </w:rPr>
        <w:t xml:space="preserve">, улица </w:t>
      </w:r>
      <w:r w:rsidR="005A144F" w:rsidRPr="00064A4B">
        <w:rPr>
          <w:sz w:val="28"/>
        </w:rPr>
        <w:t>40 лет Победы</w:t>
      </w:r>
      <w:r w:rsidRPr="00064A4B">
        <w:rPr>
          <w:sz w:val="28"/>
        </w:rPr>
        <w:t xml:space="preserve">, дом </w:t>
      </w:r>
      <w:r w:rsidR="005A144F" w:rsidRPr="00064A4B">
        <w:rPr>
          <w:sz w:val="28"/>
        </w:rPr>
        <w:t>10</w:t>
      </w:r>
    </w:p>
    <w:p w:rsidR="005A144F" w:rsidRPr="00064A4B" w:rsidRDefault="00275AD3" w:rsidP="005A144F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064A4B">
        <w:rPr>
          <w:sz w:val="28"/>
        </w:rPr>
        <w:t>64608</w:t>
      </w:r>
      <w:r w:rsidR="005A144F" w:rsidRPr="00064A4B">
        <w:rPr>
          <w:sz w:val="28"/>
        </w:rPr>
        <w:t>7</w:t>
      </w:r>
      <w:r w:rsidRPr="00064A4B">
        <w:rPr>
          <w:sz w:val="28"/>
        </w:rPr>
        <w:t xml:space="preserve">, </w:t>
      </w:r>
      <w:r w:rsidR="005A144F" w:rsidRPr="00064A4B">
        <w:rPr>
          <w:sz w:val="28"/>
        </w:rPr>
        <w:t>Омская область, Москаленский район, деревня Родная Долина, улица 40 лет Победы, дом 10</w:t>
      </w:r>
    </w:p>
    <w:p w:rsidR="00434530" w:rsidRPr="00C33DB4" w:rsidRDefault="00EB6E73">
      <w:pPr>
        <w:pStyle w:val="ad"/>
        <w:widowControl w:val="0"/>
        <w:ind w:firstLine="709"/>
        <w:contextualSpacing/>
        <w:jc w:val="both"/>
        <w:rPr>
          <w:sz w:val="28"/>
          <w:lang w:val="en-US"/>
        </w:rPr>
      </w:pPr>
      <w:r w:rsidRPr="00064A4B">
        <w:rPr>
          <w:sz w:val="28"/>
        </w:rPr>
        <w:t>е</w:t>
      </w:r>
      <w:r w:rsidRPr="00064A4B">
        <w:rPr>
          <w:sz w:val="28"/>
          <w:lang w:val="en-US"/>
        </w:rPr>
        <w:t xml:space="preserve">-mail: </w:t>
      </w:r>
      <w:r w:rsidR="005A144F" w:rsidRPr="00064A4B">
        <w:rPr>
          <w:sz w:val="28"/>
          <w:lang w:val="en-US"/>
        </w:rPr>
        <w:t>moskal.roddol</w:t>
      </w:r>
      <w:r w:rsidR="00275AD3" w:rsidRPr="00064A4B">
        <w:rPr>
          <w:sz w:val="28"/>
          <w:lang w:val="en-US"/>
        </w:rPr>
        <w:t>@</w:t>
      </w:r>
      <w:r w:rsidR="005A144F" w:rsidRPr="00064A4B">
        <w:rPr>
          <w:sz w:val="28"/>
          <w:lang w:val="en-US"/>
        </w:rPr>
        <w:t>mail</w:t>
      </w:r>
      <w:r w:rsidR="00275AD3" w:rsidRPr="00064A4B">
        <w:rPr>
          <w:sz w:val="28"/>
          <w:lang w:val="en-US"/>
        </w:rPr>
        <w:t>.ru</w:t>
      </w:r>
      <w:r w:rsidRPr="00064A4B">
        <w:rPr>
          <w:sz w:val="28"/>
          <w:lang w:val="en-US"/>
        </w:rPr>
        <w:t>.</w:t>
      </w:r>
    </w:p>
    <w:p w:rsidR="00F234D0" w:rsidRPr="00C33DB4" w:rsidRDefault="00F234D0">
      <w:pPr>
        <w:pStyle w:val="ad"/>
        <w:widowControl w:val="0"/>
        <w:ind w:firstLine="709"/>
        <w:contextualSpacing/>
        <w:jc w:val="both"/>
        <w:rPr>
          <w:sz w:val="28"/>
          <w:lang w:val="en-US"/>
        </w:rPr>
      </w:pPr>
    </w:p>
    <w:p w:rsidR="00272DE8" w:rsidRPr="006C518A" w:rsidRDefault="00EB6E73" w:rsidP="00272DE8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3. </w:t>
      </w:r>
      <w:r w:rsidR="00272DE8" w:rsidRPr="006C518A">
        <w:rPr>
          <w:rFonts w:ascii="Times New Roman CYR" w:hAnsi="Times New Roman CYR" w:cs="Times New Roman CYR"/>
          <w:sz w:val="28"/>
          <w:szCs w:val="28"/>
        </w:rPr>
        <w:t>Р</w:t>
      </w:r>
      <w:r w:rsidR="00272DE8" w:rsidRPr="006C518A">
        <w:rPr>
          <w:sz w:val="28"/>
          <w:szCs w:val="28"/>
        </w:rPr>
        <w:t>езультатом предоставления субсидии является объем молока, сданного гражданами, ведущими ЛПХ, на промышленную переработку (литров).</w:t>
      </w:r>
    </w:p>
    <w:p w:rsidR="00272DE8" w:rsidRDefault="00272DE8" w:rsidP="00272DE8">
      <w:pPr>
        <w:pStyle w:val="ad"/>
        <w:widowControl w:val="0"/>
        <w:ind w:firstLine="709"/>
        <w:contextualSpacing/>
        <w:jc w:val="both"/>
        <w:rPr>
          <w:color w:val="273350"/>
          <w:sz w:val="28"/>
          <w:szCs w:val="28"/>
        </w:rPr>
      </w:pPr>
      <w:r w:rsidRPr="006C518A">
        <w:rPr>
          <w:kern w:val="1"/>
          <w:sz w:val="28"/>
          <w:szCs w:val="28"/>
          <w:lang w:eastAsia="zh-CN" w:bidi="hi-IN"/>
        </w:rPr>
        <w:t xml:space="preserve">Исходные данные определяются по данным, представленным </w:t>
      </w:r>
      <w:r w:rsidRPr="006C518A">
        <w:rPr>
          <w:sz w:val="28"/>
          <w:szCs w:val="28"/>
        </w:rPr>
        <w:t>гражданами, ведущими ЛПХ</w:t>
      </w:r>
      <w:r w:rsidRPr="006C518A">
        <w:rPr>
          <w:kern w:val="1"/>
          <w:sz w:val="28"/>
          <w:szCs w:val="28"/>
          <w:lang w:eastAsia="zh-CN" w:bidi="hi-IN"/>
        </w:rPr>
        <w:t xml:space="preserve"> в пакете документов для получения субсидии</w:t>
      </w:r>
    </w:p>
    <w:p w:rsidR="00F234D0" w:rsidRPr="00160E89" w:rsidRDefault="00F234D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D4776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</w:t>
      </w:r>
      <w:r w:rsidR="00275AD3">
        <w:rPr>
          <w:sz w:val="28"/>
          <w:szCs w:val="28"/>
        </w:rPr>
        <w:t>еспечивается проведение отбора:</w:t>
      </w:r>
      <w:r w:rsidR="00275AD3" w:rsidRPr="00275AD3">
        <w:rPr>
          <w:sz w:val="28"/>
          <w:szCs w:val="28"/>
        </w:rPr>
        <w:t xml:space="preserve"> </w:t>
      </w:r>
    </w:p>
    <w:p w:rsidR="000A5E02" w:rsidRPr="00C7307A" w:rsidRDefault="000A5E0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7307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promote</w:t>
      </w:r>
      <w:r w:rsidRPr="00C7307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budqet</w:t>
      </w:r>
      <w:r w:rsidRPr="00C7307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C7307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234D0" w:rsidRPr="00C7307A" w:rsidRDefault="00F234D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</w:t>
      </w:r>
      <w:r w:rsidRPr="001847CC">
        <w:rPr>
          <w:color w:val="000000"/>
          <w:sz w:val="28"/>
          <w:szCs w:val="22"/>
          <w:lang w:eastAsia="zh-CN"/>
        </w:rPr>
        <w:t xml:space="preserve"> по состоянию на даты рассмотрения предложения (заявки) и заключения соглашения на предоставление субсидий (далее –  Соглашение)</w:t>
      </w:r>
      <w:r w:rsidRPr="001847CC">
        <w:rPr>
          <w:rFonts w:ascii="Times New Roman CYR" w:hAnsi="Times New Roman CYR" w:cs="Times New Roman CYR"/>
          <w:sz w:val="28"/>
          <w:szCs w:val="28"/>
        </w:rPr>
        <w:t xml:space="preserve"> следующим требованиям: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r w:rsidRPr="001847CC">
        <w:rPr>
          <w:rFonts w:ascii="Times New Roman CYR" w:hAnsi="Times New Roman CYR" w:cs="Times New Roman CYR"/>
          <w:sz w:val="28"/>
          <w:szCs w:val="28"/>
        </w:rPr>
        <w:lastRenderedPageBreak/>
        <w:t>1) участниками отбора являются граждане, ведущие ЛПХ:</w:t>
      </w:r>
    </w:p>
    <w:p w:rsidR="001D5FE2" w:rsidRPr="00064A4B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847CC">
        <w:rPr>
          <w:sz w:val="28"/>
          <w:szCs w:val="28"/>
        </w:rPr>
        <w:t xml:space="preserve">имеющие поголовье коров, учтенное в похозяйственных книгах (на момент сдачи </w:t>
      </w:r>
      <w:r w:rsidRPr="00064A4B">
        <w:rPr>
          <w:sz w:val="28"/>
          <w:szCs w:val="28"/>
        </w:rPr>
        <w:t xml:space="preserve">произведенного молока на промышленную переработку) и осуществляющие сдачу произведенное молоко на промышленную переработку на территории </w:t>
      </w:r>
      <w:r w:rsidR="005475AB" w:rsidRPr="00064A4B">
        <w:rPr>
          <w:spacing w:val="2"/>
          <w:sz w:val="28"/>
          <w:szCs w:val="28"/>
          <w:shd w:val="clear" w:color="auto" w:fill="FFFFFF"/>
        </w:rPr>
        <w:t>Роднодолинского</w:t>
      </w:r>
      <w:r w:rsidRPr="00064A4B">
        <w:rPr>
          <w:spacing w:val="2"/>
          <w:sz w:val="28"/>
          <w:szCs w:val="28"/>
          <w:shd w:val="clear" w:color="auto" w:fill="FFFFFF"/>
        </w:rPr>
        <w:t xml:space="preserve"> сельского поселения Москаленского муниципального района Омской области (далее – поселение)</w:t>
      </w:r>
      <w:r w:rsidRPr="00064A4B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64A4B">
        <w:rPr>
          <w:rFonts w:ascii="Times New Roman CYR" w:hAnsi="Times New Roman CYR" w:cs="Times New Roman CYR"/>
          <w:sz w:val="28"/>
          <w:szCs w:val="28"/>
        </w:rPr>
        <w:t>- под</w:t>
      </w:r>
      <w:r w:rsidRPr="001847CC">
        <w:rPr>
          <w:rFonts w:ascii="Times New Roman CYR" w:hAnsi="Times New Roman CYR" w:cs="Times New Roman CYR"/>
          <w:sz w:val="28"/>
          <w:szCs w:val="28"/>
        </w:rPr>
        <w:t xml:space="preserve"> которыми в рамках Порядка понимаются физические лица, указанные в </w:t>
      </w:r>
      <w:r w:rsidRPr="001847CC">
        <w:rPr>
          <w:sz w:val="28"/>
          <w:szCs w:val="28"/>
        </w:rPr>
        <w:t>Федеральном законе "О личном подсобном хозяйстве" от 07.07.2003 года № 112-ФЗ</w:t>
      </w:r>
      <w:r w:rsidRPr="001847CC">
        <w:rPr>
          <w:rFonts w:ascii="Times New Roman CYR" w:hAnsi="Times New Roman CYR" w:cs="Times New Roman CYR"/>
          <w:sz w:val="28"/>
          <w:szCs w:val="28"/>
        </w:rPr>
        <w:t>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2"/>
      <w:bookmarkEnd w:id="0"/>
      <w:r w:rsidRPr="001847CC">
        <w:rPr>
          <w:rFonts w:ascii="Times New Roman CYR" w:hAnsi="Times New Roman CYR" w:cs="Times New Roman CYR"/>
          <w:sz w:val="28"/>
          <w:szCs w:val="28"/>
        </w:rPr>
        <w:t>2) участник отбора соответствует следующим требованиям:</w:t>
      </w:r>
    </w:p>
    <w:bookmarkEnd w:id="1"/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области, а также иной просроченной (неурегулированной) задолженности по денежным обязательствам перед Москаленским муниципальным районом Омской области;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- не получает средства из местного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84"/>
      <w:r w:rsidRPr="001847CC">
        <w:rPr>
          <w:rFonts w:ascii="Times New Roman CYR" w:hAnsi="Times New Roman CYR" w:cs="Times New Roman CYR"/>
          <w:sz w:val="28"/>
          <w:szCs w:val="28"/>
        </w:rPr>
        <w:t>3)</w:t>
      </w:r>
      <w:r w:rsidRPr="001847CC">
        <w:rPr>
          <w:sz w:val="28"/>
          <w:szCs w:val="28"/>
        </w:rPr>
        <w:t xml:space="preserve"> 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1847CC">
        <w:rPr>
          <w:rFonts w:ascii="Times New Roman CYR" w:hAnsi="Times New Roman CYR" w:cs="Times New Roman CYR"/>
          <w:sz w:val="28"/>
          <w:szCs w:val="28"/>
        </w:rPr>
        <w:t>;</w:t>
      </w:r>
    </w:p>
    <w:bookmarkEnd w:id="2"/>
    <w:p w:rsidR="001D5FE2" w:rsidRPr="001847CC" w:rsidRDefault="001D5FE2" w:rsidP="001D5FE2">
      <w:pPr>
        <w:ind w:firstLine="709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1847CC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иностранным влиянием";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5) участник отбора </w:t>
      </w:r>
      <w:r w:rsidRPr="001847CC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2B515D" w:rsidRPr="005A144F" w:rsidRDefault="001D5FE2" w:rsidP="001D5F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1847CC">
        <w:rPr>
          <w:sz w:val="28"/>
          <w:szCs w:val="28"/>
        </w:rPr>
        <w:t>не находится в составляемых в рамках реализации по</w:t>
      </w:r>
      <w:r w:rsidRPr="001847CC">
        <w:rPr>
          <w:sz w:val="28"/>
          <w:szCs w:val="28"/>
        </w:rPr>
        <w:t>л</w:t>
      </w:r>
      <w:r w:rsidRPr="001847CC">
        <w:rPr>
          <w:sz w:val="28"/>
          <w:szCs w:val="28"/>
        </w:rPr>
        <w:t xml:space="preserve">номочий, предусмотренных главой </w:t>
      </w:r>
      <w:r w:rsidRPr="001847CC">
        <w:rPr>
          <w:sz w:val="28"/>
          <w:szCs w:val="28"/>
          <w:lang w:val="en-US"/>
        </w:rPr>
        <w:t>VII</w:t>
      </w:r>
      <w:r w:rsidRPr="001847CC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1847CC">
        <w:rPr>
          <w:sz w:val="28"/>
          <w:szCs w:val="28"/>
        </w:rPr>
        <w:t>е</w:t>
      </w:r>
      <w:r w:rsidRPr="001847CC">
        <w:rPr>
          <w:sz w:val="28"/>
          <w:szCs w:val="28"/>
        </w:rPr>
        <w:t>речнях физических лиц, связанных с террористическими организациями и терр</w:t>
      </w:r>
      <w:r w:rsidRPr="001847CC">
        <w:rPr>
          <w:sz w:val="28"/>
          <w:szCs w:val="28"/>
        </w:rPr>
        <w:t>о</w:t>
      </w:r>
      <w:r w:rsidRPr="001847CC">
        <w:rPr>
          <w:sz w:val="28"/>
          <w:szCs w:val="28"/>
        </w:rPr>
        <w:t>ристами или с распространением оружия массового уничтожения.</w:t>
      </w:r>
    </w:p>
    <w:p w:rsidR="005C06C3" w:rsidRDefault="005C06C3" w:rsidP="001D5F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sz w:val="28"/>
          <w:szCs w:val="28"/>
        </w:rPr>
        <w:t>Проверка участника отбора на соответствие требованиям, определенным пунктом 8 </w:t>
      </w:r>
      <w:r w:rsidR="00272DE8">
        <w:rPr>
          <w:sz w:val="28"/>
          <w:szCs w:val="28"/>
        </w:rPr>
        <w:t xml:space="preserve"> и 14 </w:t>
      </w:r>
      <w:r w:rsidRPr="001847CC">
        <w:rPr>
          <w:sz w:val="28"/>
          <w:szCs w:val="28"/>
        </w:rPr>
        <w:t>Порядка, при проведении отбора в системе "Электронный бю</w:t>
      </w:r>
      <w:r w:rsidRPr="001847CC">
        <w:rPr>
          <w:sz w:val="28"/>
          <w:szCs w:val="28"/>
        </w:rPr>
        <w:t>д</w:t>
      </w:r>
      <w:r w:rsidRPr="001847CC">
        <w:rPr>
          <w:sz w:val="28"/>
          <w:szCs w:val="28"/>
        </w:rPr>
        <w:t>жет" осуществляется автоматически в системе "Электронный бюджет" на основ</w:t>
      </w:r>
      <w:r w:rsidRPr="001847CC">
        <w:rPr>
          <w:sz w:val="28"/>
          <w:szCs w:val="28"/>
        </w:rPr>
        <w:t>а</w:t>
      </w:r>
      <w:r w:rsidRPr="001847CC">
        <w:rPr>
          <w:sz w:val="28"/>
          <w:szCs w:val="28"/>
        </w:rPr>
        <w:t>нии данных государственных информационных систем, в том числе с использов</w:t>
      </w:r>
      <w:r w:rsidRPr="001847CC">
        <w:rPr>
          <w:sz w:val="28"/>
          <w:szCs w:val="28"/>
        </w:rPr>
        <w:t>а</w:t>
      </w:r>
      <w:r w:rsidRPr="001847CC">
        <w:rPr>
          <w:sz w:val="28"/>
          <w:szCs w:val="28"/>
        </w:rPr>
        <w:t>нием единой системы межведомственного электронного взаимодействия (при н</w:t>
      </w:r>
      <w:r w:rsidRPr="001847CC">
        <w:rPr>
          <w:sz w:val="28"/>
          <w:szCs w:val="28"/>
        </w:rPr>
        <w:t>а</w:t>
      </w:r>
      <w:r w:rsidRPr="001847CC">
        <w:rPr>
          <w:sz w:val="28"/>
          <w:szCs w:val="28"/>
        </w:rPr>
        <w:t>личии технической возможности).</w:t>
      </w:r>
    </w:p>
    <w:p w:rsidR="00C33DB4" w:rsidRDefault="00C33DB4" w:rsidP="00C33D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Подтверждение соответствия участника отбора требованиям, определенным пунктом 8 настоящего Порядка</w:t>
      </w:r>
      <w:r w:rsidRPr="005F600E">
        <w:rPr>
          <w:sz w:val="28"/>
          <w:szCs w:val="28"/>
        </w:rPr>
        <w:t xml:space="preserve">, в случае отсутствия технической возможности осуществления автоматической проверки в системе "Электронный бюджет" осуществляется путем проставления в электронном виде участником </w:t>
      </w:r>
      <w:r w:rsidRPr="005F600E">
        <w:rPr>
          <w:sz w:val="28"/>
          <w:szCs w:val="28"/>
        </w:rPr>
        <w:lastRenderedPageBreak/>
        <w:t>отбора отметок о соответствии указанным требованиям посредством заполнения соответствующих экранных форм веб-интерфейса системы</w:t>
      </w:r>
      <w:r w:rsidRPr="00F11D73">
        <w:rPr>
          <w:sz w:val="28"/>
          <w:szCs w:val="28"/>
        </w:rPr>
        <w:t xml:space="preserve"> "Электронный бюджет".</w:t>
      </w:r>
    </w:p>
    <w:p w:rsidR="00F234D0" w:rsidRPr="005A144F" w:rsidRDefault="00F234D0" w:rsidP="001D5F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4530" w:rsidRPr="004C3DFC" w:rsidRDefault="00EB6E73">
      <w:pPr>
        <w:ind w:firstLine="709"/>
        <w:jc w:val="both"/>
        <w:rPr>
          <w:sz w:val="28"/>
          <w:szCs w:val="28"/>
        </w:rPr>
      </w:pPr>
      <w:r w:rsidRPr="004C3DFC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9B349C" w:rsidRDefault="008F18C4" w:rsidP="009B349C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Для участия в отборе участник отбора представляет в Администрацию в установленный </w:t>
      </w:r>
      <w:r w:rsidRPr="001847CC">
        <w:rPr>
          <w:sz w:val="28"/>
          <w:szCs w:val="28"/>
        </w:rPr>
        <w:t xml:space="preserve">в соответствии с Порядком срок сформированное в электронной форме предложение (заявку) посредством заполнения соответствующих экранных форм веб-интерфейса системы «Электронный бюджет», содержащее в том числе информацию об участнике отбора, предлагаемые участником отбора значения результата предоставления субсидии и размер запрашиваемой субсидии, а также подтверждение согласия на публикацию (размещение) в информационно-телекоммуникационной сети «Интернет» информации об участнике отбора, связанной с соответствующим отбором и результатом предоставления субсидии, подписанное усиленной квалифицированной электронной подписью руководителя участника отбора или уполномоченного им лица, с приложением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</w:t>
      </w:r>
      <w:r w:rsidRPr="008F18C4">
        <w:rPr>
          <w:sz w:val="28"/>
          <w:szCs w:val="28"/>
        </w:rPr>
        <w:t>которых предусмотрено в объявлении о проведении отбора.</w:t>
      </w:r>
      <w:r w:rsidR="009B349C" w:rsidRPr="009B349C">
        <w:rPr>
          <w:color w:val="273350"/>
          <w:sz w:val="28"/>
          <w:szCs w:val="28"/>
        </w:rPr>
        <w:t xml:space="preserve"> </w:t>
      </w:r>
    </w:p>
    <w:p w:rsidR="00ED39EC" w:rsidRDefault="00ED39EC" w:rsidP="009B3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Датой представления участником отбора предложения (заявки) считается день подписания участником отбора предложения (заявки) с присвоением ему регистрационного номера в интегрированной информационной системе управления общественными финансами "Электронный бюджет".</w:t>
      </w:r>
    </w:p>
    <w:p w:rsidR="00AF4ABD" w:rsidRDefault="00AF4ABD" w:rsidP="00AF4AB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Для получения субсидий участник отбора направляет в Администрацию з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веренные подписью участника отбора копии следующих документов:</w:t>
      </w:r>
    </w:p>
    <w:p w:rsidR="00AF4ABD" w:rsidRPr="00EC7FA2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предложение (заявк</w:t>
      </w:r>
      <w:r w:rsidR="00C7307A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) по форме</w:t>
      </w:r>
      <w:r w:rsidR="00A8682C" w:rsidRPr="00F11D73">
        <w:rPr>
          <w:sz w:val="28"/>
          <w:szCs w:val="28"/>
        </w:rPr>
        <w:t xml:space="preserve">, </w:t>
      </w:r>
      <w:r w:rsidR="00C7307A">
        <w:rPr>
          <w:sz w:val="28"/>
          <w:szCs w:val="28"/>
        </w:rPr>
        <w:t>согласно приложению № 1 к Порядку</w:t>
      </w:r>
      <w:r w:rsidRPr="00EC7FA2">
        <w:rPr>
          <w:color w:val="273350"/>
          <w:sz w:val="28"/>
          <w:szCs w:val="28"/>
        </w:rPr>
        <w:t>;</w:t>
      </w:r>
    </w:p>
    <w:p w:rsidR="00AF4ABD" w:rsidRPr="00EC7FA2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счет в банке</w:t>
      </w:r>
      <w:r w:rsidR="00CC5BF1">
        <w:rPr>
          <w:color w:val="273350"/>
          <w:sz w:val="28"/>
          <w:szCs w:val="28"/>
        </w:rPr>
        <w:t xml:space="preserve"> (копия)</w:t>
      </w:r>
      <w:r w:rsidRPr="00EC7FA2">
        <w:rPr>
          <w:color w:val="273350"/>
          <w:sz w:val="28"/>
          <w:szCs w:val="28"/>
        </w:rPr>
        <w:t>;</w:t>
      </w:r>
    </w:p>
    <w:p w:rsidR="00AF4ABD" w:rsidRPr="00EC7FA2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паспорт (с пропиской), или иной документ, удостоверяющий личность</w:t>
      </w:r>
      <w:r w:rsidR="00CC5BF1">
        <w:rPr>
          <w:color w:val="273350"/>
          <w:sz w:val="28"/>
          <w:szCs w:val="28"/>
        </w:rPr>
        <w:t xml:space="preserve"> (копия)</w:t>
      </w:r>
      <w:r w:rsidRPr="00EC7FA2">
        <w:rPr>
          <w:color w:val="273350"/>
          <w:sz w:val="28"/>
          <w:szCs w:val="28"/>
        </w:rPr>
        <w:t>;</w:t>
      </w:r>
    </w:p>
    <w:p w:rsidR="00AF4ABD" w:rsidRPr="00EC7FA2" w:rsidRDefault="00AF4ABD" w:rsidP="00AF4ABD">
      <w:pPr>
        <w:pStyle w:val="af4"/>
        <w:shd w:val="clear" w:color="auto" w:fill="FFFFFF"/>
        <w:tabs>
          <w:tab w:val="left" w:pos="2097"/>
        </w:tabs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ИНН</w:t>
      </w:r>
      <w:r w:rsidR="00CC5BF1">
        <w:rPr>
          <w:color w:val="273350"/>
          <w:sz w:val="28"/>
          <w:szCs w:val="28"/>
        </w:rPr>
        <w:t xml:space="preserve"> (копия)</w:t>
      </w:r>
      <w:r w:rsidRPr="00EC7FA2">
        <w:rPr>
          <w:color w:val="273350"/>
          <w:sz w:val="28"/>
          <w:szCs w:val="28"/>
        </w:rPr>
        <w:t>;</w:t>
      </w:r>
      <w:r>
        <w:rPr>
          <w:color w:val="273350"/>
          <w:sz w:val="28"/>
          <w:szCs w:val="28"/>
        </w:rPr>
        <w:tab/>
      </w:r>
    </w:p>
    <w:p w:rsidR="00AF4ABD" w:rsidRPr="00A8682C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 xml:space="preserve">- </w:t>
      </w:r>
      <w:r w:rsidRPr="00A8682C">
        <w:rPr>
          <w:color w:val="273350"/>
          <w:sz w:val="28"/>
          <w:szCs w:val="28"/>
        </w:rPr>
        <w:t>договор закупа молока у граждан, ведущих ЛПХ</w:t>
      </w:r>
      <w:r w:rsidR="00CC5BF1">
        <w:rPr>
          <w:color w:val="273350"/>
          <w:sz w:val="28"/>
          <w:szCs w:val="28"/>
        </w:rPr>
        <w:t xml:space="preserve"> (копия)</w:t>
      </w:r>
      <w:r w:rsidRPr="00A8682C">
        <w:rPr>
          <w:color w:val="273350"/>
          <w:sz w:val="28"/>
          <w:szCs w:val="28"/>
        </w:rPr>
        <w:t>;</w:t>
      </w:r>
    </w:p>
    <w:p w:rsidR="00AF4ABD" w:rsidRPr="00A8682C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A8682C">
        <w:rPr>
          <w:color w:val="273350"/>
          <w:sz w:val="28"/>
          <w:szCs w:val="28"/>
        </w:rPr>
        <w:t>- ведомость закупки молока у граждан, ведущих ЛПХ</w:t>
      </w:r>
      <w:r w:rsidR="00CC5BF1">
        <w:rPr>
          <w:color w:val="273350"/>
          <w:sz w:val="28"/>
          <w:szCs w:val="28"/>
        </w:rPr>
        <w:t>, согласно приложению № 4 к Порядку;</w:t>
      </w:r>
    </w:p>
    <w:p w:rsidR="00AF4ABD" w:rsidRPr="00A8682C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A8682C">
        <w:rPr>
          <w:color w:val="273350"/>
          <w:sz w:val="28"/>
          <w:szCs w:val="28"/>
        </w:rPr>
        <w:t xml:space="preserve">- </w:t>
      </w:r>
      <w:r w:rsidR="00CC5BF1">
        <w:rPr>
          <w:color w:val="273350"/>
          <w:sz w:val="28"/>
          <w:szCs w:val="28"/>
        </w:rPr>
        <w:t>выписка из электронной</w:t>
      </w:r>
      <w:r w:rsidRPr="00A8682C">
        <w:rPr>
          <w:color w:val="273350"/>
          <w:sz w:val="28"/>
          <w:szCs w:val="28"/>
        </w:rPr>
        <w:t xml:space="preserve"> похозяйственной книги</w:t>
      </w:r>
      <w:r w:rsidR="00CC5BF1">
        <w:rPr>
          <w:color w:val="273350"/>
          <w:sz w:val="28"/>
          <w:szCs w:val="28"/>
        </w:rPr>
        <w:t xml:space="preserve"> о наличии поголовья коров ЛПХ</w:t>
      </w:r>
      <w:r w:rsidRPr="00A8682C">
        <w:rPr>
          <w:color w:val="273350"/>
          <w:sz w:val="28"/>
          <w:szCs w:val="28"/>
        </w:rPr>
        <w:t>;</w:t>
      </w:r>
    </w:p>
    <w:p w:rsidR="00AF4ABD" w:rsidRPr="00EC7FA2" w:rsidRDefault="00AF4ABD" w:rsidP="00AF4ABD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A8682C">
        <w:rPr>
          <w:color w:val="273350"/>
          <w:sz w:val="28"/>
          <w:szCs w:val="28"/>
        </w:rPr>
        <w:t>- справк</w:t>
      </w:r>
      <w:r w:rsidR="00CC5BF1">
        <w:rPr>
          <w:color w:val="273350"/>
          <w:sz w:val="28"/>
          <w:szCs w:val="28"/>
        </w:rPr>
        <w:t>а</w:t>
      </w:r>
      <w:r w:rsidRPr="00A8682C">
        <w:rPr>
          <w:color w:val="273350"/>
          <w:sz w:val="28"/>
          <w:szCs w:val="28"/>
        </w:rPr>
        <w:t xml:space="preserve"> ветеринарного освидетельствования коров.</w:t>
      </w:r>
    </w:p>
    <w:p w:rsidR="00AF4ABD" w:rsidRDefault="00AF4ABD" w:rsidP="00AF4ABD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Документы, необходимые для получения субсидий, представляются в виде электронного документа (подписанного электронной подписью в соответствии с федеральным законодательством).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Заготовители, осуществляющие закуп молока у граждан, ведущих ЛПХ, предоставляют в Администрацию заверенные подписью и печатью (при наличии) заготовителя копии следующих документов: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 xml:space="preserve">- учредительные документы (для юридических лиц); 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lastRenderedPageBreak/>
        <w:t>- паспорт (для индивидуальных предпринимателей);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- свидетельство о государственной регистрации;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- свидетельство о постановке на налоговый учет</w:t>
      </w:r>
      <w:r w:rsidRPr="00F11D73">
        <w:rPr>
          <w:sz w:val="28"/>
          <w:szCs w:val="28"/>
          <w:lang w:eastAsia="ar-SA"/>
        </w:rPr>
        <w:t>.</w:t>
      </w:r>
    </w:p>
    <w:p w:rsidR="00AF4ABD" w:rsidRPr="00F11D73" w:rsidRDefault="00AF4ABD" w:rsidP="00AF4ABD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D73">
        <w:rPr>
          <w:rFonts w:ascii="Times New Roman" w:hAnsi="Times New Roman" w:cs="Times New Roman"/>
          <w:sz w:val="28"/>
          <w:szCs w:val="28"/>
        </w:rPr>
        <w:t>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предприятиям.</w:t>
      </w:r>
    </w:p>
    <w:p w:rsidR="00AF4ABD" w:rsidRDefault="00AF4ABD" w:rsidP="00AF4ABD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  <w:r w:rsidRPr="00F11D73">
        <w:rPr>
          <w:sz w:val="28"/>
          <w:szCs w:val="28"/>
        </w:rPr>
        <w:t>Документы, указанные в данном пункте, представляются в Администрацию в период проведения отбора в виде документа на бумажном носителе.</w:t>
      </w:r>
    </w:p>
    <w:p w:rsidR="00C33DB4" w:rsidRDefault="00C33DB4" w:rsidP="009B349C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</w:p>
    <w:p w:rsidR="00C33DB4" w:rsidRDefault="00C33DB4" w:rsidP="00C33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Pr="00F11D73">
        <w:rPr>
          <w:rFonts w:ascii="Times New Roman CYR" w:hAnsi="Times New Roman CYR" w:cs="Times New Roman CYR"/>
          <w:sz w:val="28"/>
          <w:szCs w:val="28"/>
        </w:rPr>
        <w:t>.</w:t>
      </w:r>
      <w:r w:rsidRPr="00C33DB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F11D73">
        <w:rPr>
          <w:rFonts w:ascii="Times New Roman CYR" w:hAnsi="Times New Roman CYR" w:cs="Times New Roman CYR"/>
          <w:sz w:val="28"/>
          <w:szCs w:val="28"/>
        </w:rPr>
        <w:t>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 в соответствии с настоящим Порядком</w:t>
      </w:r>
      <w:r w:rsidR="00272DE8">
        <w:rPr>
          <w:rFonts w:ascii="Times New Roman CYR" w:hAnsi="Times New Roman CYR" w:cs="Times New Roman CYR"/>
          <w:sz w:val="28"/>
          <w:szCs w:val="28"/>
        </w:rPr>
        <w:t>.</w:t>
      </w:r>
    </w:p>
    <w:p w:rsidR="00C33DB4" w:rsidRDefault="00C33DB4" w:rsidP="00E0004C">
      <w:pPr>
        <w:widowControl w:val="0"/>
        <w:autoSpaceDE w:val="0"/>
        <w:autoSpaceDN w:val="0"/>
        <w:adjustRightInd w:val="0"/>
        <w:ind w:firstLine="720"/>
        <w:jc w:val="both"/>
        <w:rPr>
          <w:color w:val="273350"/>
          <w:sz w:val="28"/>
          <w:szCs w:val="28"/>
        </w:rPr>
      </w:pPr>
      <w:r w:rsidRPr="00F11D73">
        <w:rPr>
          <w:rFonts w:ascii="Times New Roman CYR" w:hAnsi="Times New Roman CYR" w:cs="Times New Roman CYR"/>
          <w:sz w:val="28"/>
          <w:szCs w:val="28"/>
        </w:rPr>
        <w:t xml:space="preserve">Участник отбора может отозвать предложение (заявку) или внести изменения в предложение (заявку) в срок </w:t>
      </w:r>
      <w:r w:rsidRPr="00F11D73">
        <w:rPr>
          <w:sz w:val="28"/>
          <w:szCs w:val="28"/>
        </w:rPr>
        <w:t>приема предложений (заявок)</w:t>
      </w:r>
      <w:r w:rsidRPr="00F11D73">
        <w:rPr>
          <w:rFonts w:ascii="Times New Roman CYR" w:hAnsi="Times New Roman CYR" w:cs="Times New Roman CYR"/>
          <w:sz w:val="28"/>
          <w:szCs w:val="28"/>
        </w:rPr>
        <w:t>. Изменения в предложение (заявку) оформляются как новое предложение (заявка).</w:t>
      </w:r>
    </w:p>
    <w:p w:rsidR="00F234D0" w:rsidRPr="009B349C" w:rsidRDefault="00F234D0" w:rsidP="009B349C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</w:p>
    <w:p w:rsidR="00E0004C" w:rsidRDefault="00C33DB4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E73">
        <w:rPr>
          <w:sz w:val="28"/>
          <w:szCs w:val="28"/>
        </w:rPr>
        <w:t>. </w:t>
      </w:r>
      <w:r w:rsidR="00E0004C">
        <w:rPr>
          <w:sz w:val="28"/>
          <w:szCs w:val="28"/>
        </w:rPr>
        <w:t>Правила рассмотрения и оценки предложений (заявок) участников отбора: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8.1. </w:t>
      </w:r>
      <w:r w:rsidRPr="00F11D73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настоящим Порядком, и иных замечаний предложение (заявка) возвращается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AF4ABD" w:rsidRPr="00064A4B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4A4B">
        <w:rPr>
          <w:sz w:val="28"/>
          <w:szCs w:val="28"/>
        </w:rPr>
        <w:t>Направление на доработку в рамках одного отбора осуществляется</w:t>
      </w:r>
      <w:r w:rsidRPr="00064A4B">
        <w:rPr>
          <w:sz w:val="28"/>
          <w:szCs w:val="28"/>
        </w:rPr>
        <w:br/>
        <w:t>не более трех раз.</w:t>
      </w:r>
    </w:p>
    <w:p w:rsidR="00AF4ABD" w:rsidRPr="00F11D73" w:rsidRDefault="00AF4ABD" w:rsidP="00AF4AB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4A4B">
        <w:rPr>
          <w:sz w:val="28"/>
          <w:szCs w:val="28"/>
        </w:rPr>
        <w:t xml:space="preserve">8.2. </w:t>
      </w:r>
      <w:r w:rsidRPr="00064A4B">
        <w:rPr>
          <w:rFonts w:ascii="Times New Roman CYR" w:hAnsi="Times New Roman CYR" w:cs="Times New Roman CYR"/>
          <w:sz w:val="28"/>
          <w:szCs w:val="28"/>
        </w:rPr>
        <w:t>Основаниями для отклонения предложения (заявки) участника отбора на стадии рассмотрения</w:t>
      </w:r>
      <w:r w:rsidRPr="00F11D73">
        <w:rPr>
          <w:rFonts w:ascii="Times New Roman CYR" w:hAnsi="Times New Roman CYR" w:cs="Times New Roman CYR"/>
          <w:sz w:val="28"/>
          <w:szCs w:val="28"/>
        </w:rPr>
        <w:t xml:space="preserve"> и оценки предложений (заявок) являются: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131"/>
      <w:r w:rsidRPr="00F11D73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 настоящим Порядком;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132"/>
      <w:bookmarkEnd w:id="3"/>
      <w:r w:rsidRPr="00F11D73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настоящим Порядком, требованиям, установленным в объявлении о проведении отбора;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133"/>
      <w:bookmarkEnd w:id="4"/>
      <w:r w:rsidRPr="00F11D73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предусмотренных настоящим Порядком, указанных в объявлении о проведении отбора;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11D73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134"/>
      <w:bookmarkEnd w:id="5"/>
      <w:r w:rsidRPr="00F11D73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bookmarkEnd w:id="6"/>
    <w:p w:rsidR="00AF4ABD" w:rsidRDefault="00AF4ABD" w:rsidP="00AF4A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73">
        <w:rPr>
          <w:rFonts w:ascii="Times New Roman CYR" w:hAnsi="Times New Roman CYR" w:cs="Times New Roman CYR"/>
          <w:sz w:val="28"/>
          <w:szCs w:val="28"/>
        </w:rPr>
        <w:lastRenderedPageBreak/>
        <w:t xml:space="preserve">В течение 10 рабочих дней с даты принятия решения об отклонении предложения (заявки) Администрация направляет участнику отбора соответствующее уведомление в виде </w:t>
      </w:r>
      <w:r w:rsidRPr="00F11D73">
        <w:rPr>
          <w:sz w:val="28"/>
          <w:szCs w:val="28"/>
        </w:rPr>
        <w:t xml:space="preserve">электронного документа (подписанного усиленной квалифицированной электронной подписью в соответствии с федеральным законодательством) или </w:t>
      </w:r>
      <w:r w:rsidRPr="00F11D73">
        <w:rPr>
          <w:rFonts w:ascii="Times New Roman CYR" w:hAnsi="Times New Roman CYR" w:cs="Times New Roman CYR"/>
          <w:sz w:val="28"/>
          <w:szCs w:val="28"/>
        </w:rPr>
        <w:t xml:space="preserve">документа на бумажном носителе </w:t>
      </w:r>
      <w:r w:rsidRPr="00F11D73">
        <w:rPr>
          <w:sz w:val="28"/>
          <w:szCs w:val="28"/>
        </w:rPr>
        <w:t>(по выбору участника отбора).</w:t>
      </w:r>
    </w:p>
    <w:p w:rsidR="00AF4ABD" w:rsidRPr="00F11D73" w:rsidRDefault="00AF4ABD" w:rsidP="00AF4A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F11D73">
        <w:rPr>
          <w:rFonts w:ascii="Times New Roman CYR" w:hAnsi="Times New Roman CYR" w:cs="Times New Roman CYR"/>
          <w:sz w:val="28"/>
          <w:szCs w:val="28"/>
        </w:rPr>
        <w:t>Субсидии предоставляются на поддержку собственного производства молока путем возмещения затрат гражданам, ведущим ЛПХ за 1 литр сданного</w:t>
      </w:r>
      <w:r w:rsidRPr="00F11D73">
        <w:rPr>
          <w:sz w:val="28"/>
          <w:szCs w:val="28"/>
        </w:rPr>
        <w:t xml:space="preserve"> на промышленную переработку</w:t>
      </w:r>
      <w:r w:rsidRPr="00F11D73">
        <w:rPr>
          <w:rFonts w:ascii="Times New Roman CYR" w:hAnsi="Times New Roman CYR" w:cs="Times New Roman CYR"/>
          <w:sz w:val="28"/>
          <w:szCs w:val="28"/>
        </w:rPr>
        <w:t xml:space="preserve"> молока и рассчитываются по формуле: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 xml:space="preserve">Слпх = </w:t>
      </w:r>
      <w:r w:rsidRPr="00F11D73">
        <w:rPr>
          <w:sz w:val="28"/>
          <w:szCs w:val="28"/>
          <w:lang w:val="en-US"/>
        </w:rPr>
        <w:t>V</w:t>
      </w:r>
      <w:r w:rsidRPr="00F11D73">
        <w:rPr>
          <w:sz w:val="28"/>
          <w:szCs w:val="28"/>
        </w:rPr>
        <w:t xml:space="preserve"> * </w:t>
      </w:r>
      <w:r w:rsidRPr="00F11D73">
        <w:rPr>
          <w:sz w:val="28"/>
          <w:szCs w:val="28"/>
          <w:lang w:val="en-US"/>
        </w:rPr>
        <w:t>S</w:t>
      </w:r>
      <w:r w:rsidRPr="00F11D73">
        <w:rPr>
          <w:sz w:val="28"/>
          <w:szCs w:val="28"/>
        </w:rPr>
        <w:t>о</w:t>
      </w:r>
      <w:r w:rsidRPr="00F11D73">
        <w:rPr>
          <w:sz w:val="28"/>
          <w:szCs w:val="28"/>
          <w:lang w:val="en-US"/>
        </w:rPr>
        <w:t>i</w:t>
      </w:r>
      <w:r w:rsidRPr="00F11D73">
        <w:rPr>
          <w:sz w:val="28"/>
          <w:szCs w:val="28"/>
        </w:rPr>
        <w:t xml:space="preserve"> * К,</w:t>
      </w:r>
      <w:r w:rsidRPr="00F11D73">
        <w:rPr>
          <w:sz w:val="28"/>
          <w:szCs w:val="28"/>
        </w:rPr>
        <w:tab/>
      </w:r>
      <w:r w:rsidRPr="00F11D73">
        <w:rPr>
          <w:sz w:val="28"/>
          <w:szCs w:val="28"/>
        </w:rPr>
        <w:tab/>
      </w:r>
      <w:r w:rsidRPr="00F11D73">
        <w:rPr>
          <w:sz w:val="28"/>
          <w:szCs w:val="28"/>
        </w:rPr>
        <w:tab/>
      </w:r>
      <w:r w:rsidRPr="00F11D73">
        <w:rPr>
          <w:sz w:val="28"/>
          <w:szCs w:val="28"/>
        </w:rPr>
        <w:tab/>
      </w:r>
      <w:r w:rsidRPr="00F11D73">
        <w:rPr>
          <w:sz w:val="28"/>
          <w:szCs w:val="28"/>
        </w:rPr>
        <w:tab/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где: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 xml:space="preserve">Слпх – размер субсидии для </w:t>
      </w:r>
      <w:r w:rsidRPr="00F11D73">
        <w:rPr>
          <w:sz w:val="28"/>
          <w:szCs w:val="28"/>
          <w:lang w:val="en-US"/>
        </w:rPr>
        <w:t>i</w:t>
      </w:r>
      <w:r w:rsidRPr="00F11D73">
        <w:rPr>
          <w:sz w:val="28"/>
          <w:szCs w:val="28"/>
        </w:rPr>
        <w:t>-го получателя субсидии, рублей;</w:t>
      </w:r>
    </w:p>
    <w:p w:rsidR="00AF4ABD" w:rsidRPr="00F11D73" w:rsidRDefault="00AF4ABD" w:rsidP="00AF4ABD">
      <w:pPr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  <w:lang w:val="en-US"/>
        </w:rPr>
        <w:t>V</w:t>
      </w:r>
      <w:r w:rsidRPr="00F11D73">
        <w:rPr>
          <w:sz w:val="28"/>
          <w:szCs w:val="28"/>
        </w:rPr>
        <w:t xml:space="preserve"> – объем молока, сданного на промышленную переработку в отчетном месяце, литров;</w:t>
      </w:r>
    </w:p>
    <w:p w:rsidR="00AF4ABD" w:rsidRPr="00F11D73" w:rsidRDefault="00AF4ABD" w:rsidP="00AF4ABD">
      <w:pPr>
        <w:ind w:right="-108" w:firstLine="709"/>
        <w:jc w:val="both"/>
        <w:rPr>
          <w:sz w:val="28"/>
          <w:szCs w:val="28"/>
        </w:rPr>
      </w:pPr>
      <w:r w:rsidRPr="00F11D73">
        <w:rPr>
          <w:sz w:val="28"/>
          <w:szCs w:val="28"/>
          <w:lang w:val="en-US"/>
        </w:rPr>
        <w:t>Soi</w:t>
      </w:r>
      <w:r w:rsidRPr="00F11D73">
        <w:rPr>
          <w:sz w:val="28"/>
          <w:szCs w:val="28"/>
        </w:rPr>
        <w:t xml:space="preserve"> –  ставка субсидии за </w:t>
      </w:r>
      <w:smartTag w:uri="urn:schemas-microsoft-com:office:smarttags" w:element="metricconverter">
        <w:smartTagPr>
          <w:attr w:name="ProductID" w:val="1 литр"/>
        </w:smartTagPr>
        <w:r w:rsidRPr="00F11D73">
          <w:rPr>
            <w:sz w:val="28"/>
            <w:szCs w:val="28"/>
          </w:rPr>
          <w:t>1 литр</w:t>
        </w:r>
      </w:smartTag>
      <w:r w:rsidRPr="00F11D73">
        <w:rPr>
          <w:sz w:val="28"/>
          <w:szCs w:val="28"/>
        </w:rPr>
        <w:t xml:space="preserve"> сданного на промышленную переработку молока, рублей;</w:t>
      </w:r>
    </w:p>
    <w:p w:rsidR="00AF4ABD" w:rsidRPr="00F11D73" w:rsidRDefault="00AF4ABD" w:rsidP="00AF4ABD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F11D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 - поправочный коэффициент к размеру субсидии в случае, если сумма потребности в субсидиях, заявленная участниками отбора, превышает объем средств, предусмотренный Администрации на предоставление субсидий в текущем финансовом году, рассчитываемый по формуле:</w:t>
      </w:r>
    </w:p>
    <w:p w:rsidR="00AF4ABD" w:rsidRPr="00F11D73" w:rsidRDefault="00AF4ABD" w:rsidP="00AF4ABD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F11D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 = So / Po, где:</w:t>
      </w:r>
    </w:p>
    <w:p w:rsidR="00AF4ABD" w:rsidRPr="00F11D73" w:rsidRDefault="00AF4ABD" w:rsidP="00AF4ABD">
      <w:pPr>
        <w:ind w:right="-108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F11D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So - лимиты бюджетных обязательств на предоставление субсидий, утвержденные Администрации на текущий год, рублей;</w:t>
      </w:r>
    </w:p>
    <w:p w:rsidR="00AF4ABD" w:rsidRPr="00F11D73" w:rsidRDefault="00AF4ABD" w:rsidP="00AF4ABD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F11D7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Po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AF4ABD" w:rsidRPr="00F11D73" w:rsidRDefault="00AF4ABD" w:rsidP="00AF4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AF4ABD" w:rsidRPr="00F11D73" w:rsidRDefault="00AF4ABD" w:rsidP="00AF4AB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субсидий, начисленных получателям и перечисление налога в доход бюджета в установленном порядке.</w:t>
      </w:r>
    </w:p>
    <w:p w:rsidR="00AF4ABD" w:rsidRDefault="00AF4ABD" w:rsidP="00AF4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174" w:rsidRPr="00A8682C" w:rsidRDefault="00AF4ABD" w:rsidP="005831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Pr="00A8682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83174" w:rsidRPr="00A8682C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583174" w:rsidRPr="00A8682C" w:rsidRDefault="00583174" w:rsidP="005831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A8682C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583174" w:rsidRPr="00A8682C" w:rsidRDefault="00583174" w:rsidP="005831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A8682C">
        <w:rPr>
          <w:sz w:val="28"/>
          <w:szCs w:val="28"/>
        </w:rPr>
        <w:t>Соответствующее обращение представляется в форме документа на бумажном носителе.</w:t>
      </w:r>
    </w:p>
    <w:p w:rsidR="00583174" w:rsidRPr="00A8682C" w:rsidRDefault="00583174" w:rsidP="005831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A8682C"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 в соответствии с федеральным законодательством.</w:t>
      </w:r>
    </w:p>
    <w:p w:rsidR="00583174" w:rsidRPr="00A8682C" w:rsidRDefault="00583174" w:rsidP="005831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A8682C">
        <w:rPr>
          <w:sz w:val="28"/>
          <w:szCs w:val="28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583174" w:rsidRPr="00A8682C" w:rsidRDefault="00583174" w:rsidP="0058317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A8682C">
        <w:rPr>
          <w:sz w:val="28"/>
          <w:szCs w:val="28"/>
        </w:rPr>
        <w:t xml:space="preserve">Дата начала предоставления разъяснений: </w:t>
      </w:r>
      <w:r w:rsidR="005F600E" w:rsidRPr="00C7307A">
        <w:rPr>
          <w:sz w:val="28"/>
          <w:szCs w:val="28"/>
        </w:rPr>
        <w:t>21</w:t>
      </w:r>
      <w:r w:rsidRPr="00A8682C">
        <w:rPr>
          <w:sz w:val="28"/>
          <w:szCs w:val="28"/>
        </w:rPr>
        <w:t xml:space="preserve"> июля 2025 года.</w:t>
      </w:r>
    </w:p>
    <w:p w:rsidR="00AF4ABD" w:rsidRDefault="00583174" w:rsidP="00583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82C">
        <w:rPr>
          <w:sz w:val="28"/>
          <w:szCs w:val="28"/>
        </w:rPr>
        <w:t>Дата окончания предоставления разъяснений: 1 августа 2025 года</w:t>
      </w:r>
    </w:p>
    <w:p w:rsidR="00583174" w:rsidRDefault="00583174" w:rsidP="00583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174" w:rsidRDefault="00583174" w:rsidP="005831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11D73">
        <w:rPr>
          <w:rFonts w:ascii="Times New Roman CYR" w:hAnsi="Times New Roman CYR" w:cs="Times New Roman CYR"/>
          <w:sz w:val="28"/>
          <w:szCs w:val="28"/>
        </w:rPr>
        <w:t>рок, в течение которого победитель (победители) отбора должен подписать соглашение на предоставление субсидий (далее - Соглашение)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3174" w:rsidRDefault="00583174" w:rsidP="00583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В случае принятия решения о заключении Соглашения оно заключается в системе "Электронный бюджет" (при наличии технической возможности) (за исключением соглашений, заключаемых с соблюдением требований законодательства Российской Федерации о защите государственной тайны и иной охраняемой законом тайны, соглашений, содержащих сведения ограниченного доступа (при отсутствии технической возможности), которые формируются в форме бумажного документа и подписываются сторонами).</w:t>
      </w:r>
    </w:p>
    <w:p w:rsidR="00583174" w:rsidRDefault="005C5878" w:rsidP="00583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73">
        <w:rPr>
          <w:sz w:val="28"/>
          <w:szCs w:val="28"/>
        </w:rPr>
        <w:t>Соглашение подписывается победителем (победителями) отбора в срок не позднее 10-го рабочего дня, следующего за днем формирования протокола подведения итогов отбора на едином портале</w:t>
      </w:r>
      <w:r>
        <w:rPr>
          <w:sz w:val="28"/>
          <w:szCs w:val="28"/>
        </w:rPr>
        <w:t>.</w:t>
      </w:r>
    </w:p>
    <w:p w:rsidR="00583174" w:rsidRDefault="00583174" w:rsidP="00583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ABD" w:rsidRPr="00F11D73" w:rsidRDefault="00583174" w:rsidP="005C58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11.</w:t>
      </w:r>
      <w:r w:rsidR="005C5878" w:rsidRPr="005C58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878">
        <w:rPr>
          <w:rFonts w:ascii="Times New Roman CYR" w:hAnsi="Times New Roman CYR" w:cs="Times New Roman CYR"/>
          <w:sz w:val="28"/>
          <w:szCs w:val="28"/>
        </w:rPr>
        <w:t>У</w:t>
      </w:r>
      <w:r w:rsidR="005C5878" w:rsidRPr="00F11D73">
        <w:rPr>
          <w:rFonts w:ascii="Times New Roman CYR" w:hAnsi="Times New Roman CYR" w:cs="Times New Roman CYR"/>
          <w:sz w:val="28"/>
          <w:szCs w:val="28"/>
        </w:rPr>
        <w:t>словия признания победителя (победителей) отбора уклонившимся от заключения Соглашения</w:t>
      </w:r>
      <w:r w:rsidR="005C5878">
        <w:rPr>
          <w:rFonts w:ascii="Times New Roman CYR" w:hAnsi="Times New Roman CYR" w:cs="Times New Roman CYR"/>
          <w:sz w:val="28"/>
          <w:szCs w:val="28"/>
        </w:rPr>
        <w:t>.</w:t>
      </w:r>
    </w:p>
    <w:p w:rsidR="00AF4ABD" w:rsidRDefault="005C5878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1D73">
        <w:rPr>
          <w:sz w:val="28"/>
          <w:szCs w:val="28"/>
        </w:rPr>
        <w:t xml:space="preserve"> При несоблюдении установленного срока победитель отбора признается у</w:t>
      </w:r>
      <w:r w:rsidRPr="00F11D73">
        <w:rPr>
          <w:sz w:val="28"/>
          <w:szCs w:val="28"/>
        </w:rPr>
        <w:t>к</w:t>
      </w:r>
      <w:r w:rsidRPr="00F11D73">
        <w:rPr>
          <w:sz w:val="28"/>
          <w:szCs w:val="28"/>
        </w:rPr>
        <w:t>лонившимся от заключения Соглашения</w:t>
      </w:r>
      <w:r>
        <w:rPr>
          <w:sz w:val="28"/>
          <w:szCs w:val="28"/>
        </w:rPr>
        <w:t>.</w:t>
      </w:r>
    </w:p>
    <w:p w:rsidR="005C5878" w:rsidRDefault="005C5878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5878" w:rsidRDefault="005C5878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11D73">
        <w:rPr>
          <w:rFonts w:ascii="Times New Roman CYR" w:hAnsi="Times New Roman CYR" w:cs="Times New Roman CYR"/>
          <w:sz w:val="28"/>
          <w:szCs w:val="28"/>
        </w:rPr>
        <w:t>роки размещения протокола подведения итогов отбора (документа об итогах проведения отбора) на едином портале и официальном сайте Администр</w:t>
      </w:r>
      <w:r w:rsidRPr="00F11D73">
        <w:rPr>
          <w:rFonts w:ascii="Times New Roman CYR" w:hAnsi="Times New Roman CYR" w:cs="Times New Roman CYR"/>
          <w:sz w:val="28"/>
          <w:szCs w:val="28"/>
        </w:rPr>
        <w:t>а</w:t>
      </w:r>
      <w:r w:rsidRPr="00F11D73">
        <w:rPr>
          <w:rFonts w:ascii="Times New Roman CYR" w:hAnsi="Times New Roman CYR" w:cs="Times New Roman CYR"/>
          <w:sz w:val="28"/>
          <w:szCs w:val="28"/>
        </w:rPr>
        <w:t>ции в информационно-телекоммуникационной сети "Интернет", которые не могут быть позднее 14-го календарного дня, следующего за днем определения победит</w:t>
      </w:r>
      <w:r w:rsidRPr="00F11D73">
        <w:rPr>
          <w:rFonts w:ascii="Times New Roman CYR" w:hAnsi="Times New Roman CYR" w:cs="Times New Roman CYR"/>
          <w:sz w:val="28"/>
          <w:szCs w:val="28"/>
        </w:rPr>
        <w:t>е</w:t>
      </w:r>
      <w:r w:rsidRPr="00F11D73">
        <w:rPr>
          <w:rFonts w:ascii="Times New Roman CYR" w:hAnsi="Times New Roman CYR" w:cs="Times New Roman CYR"/>
          <w:sz w:val="28"/>
          <w:szCs w:val="28"/>
        </w:rPr>
        <w:t>ля отбора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1143" w:rsidRPr="00EC7FA2" w:rsidRDefault="00BF1143" w:rsidP="00BF114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Протоколы подписываются усиленной квалифицированной электронной подписью  главы Администрации в системе "Электронный бюджет" и размещаю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ся на едином портале не позднее 1 рабочего дня, следующего за днем их подпис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ния.</w:t>
      </w:r>
    </w:p>
    <w:p w:rsidR="00BF1143" w:rsidRDefault="00BF1143" w:rsidP="00BF114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7FA2">
        <w:rPr>
          <w:color w:val="273350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ведения итогов отбора путем формирования новых версий указанных протоколов с указанием причин внесения изменений.</w:t>
      </w:r>
    </w:p>
    <w:p w:rsidR="005D2823" w:rsidRDefault="005D2823" w:rsidP="00AF4ABD">
      <w:pPr>
        <w:suppressAutoHyphens w:val="0"/>
        <w:ind w:firstLine="540"/>
        <w:jc w:val="both"/>
        <w:rPr>
          <w:color w:val="273350"/>
          <w:sz w:val="28"/>
          <w:szCs w:val="28"/>
        </w:rPr>
      </w:pPr>
    </w:p>
    <w:p w:rsidR="00404293" w:rsidRPr="00EC7FA2" w:rsidRDefault="00404293" w:rsidP="008634B3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273350"/>
          <w:sz w:val="28"/>
          <w:szCs w:val="28"/>
        </w:rPr>
      </w:pPr>
    </w:p>
    <w:sectPr w:rsidR="00404293" w:rsidRPr="00EC7FA2" w:rsidSect="009D37E0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0B" w:rsidRDefault="009B340B">
      <w:r>
        <w:separator/>
      </w:r>
    </w:p>
  </w:endnote>
  <w:endnote w:type="continuationSeparator" w:id="1">
    <w:p w:rsidR="009B340B" w:rsidRDefault="009B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0B" w:rsidRDefault="009B340B">
      <w:r>
        <w:separator/>
      </w:r>
    </w:p>
  </w:footnote>
  <w:footnote w:type="continuationSeparator" w:id="1">
    <w:p w:rsidR="009B340B" w:rsidRDefault="009B3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BB" w:rsidRDefault="00B41F5F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4921B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463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BB" w:rsidRDefault="004921BB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0"/>
    <w:rsid w:val="0000166A"/>
    <w:rsid w:val="00010228"/>
    <w:rsid w:val="000268DF"/>
    <w:rsid w:val="00030BB6"/>
    <w:rsid w:val="00036EA8"/>
    <w:rsid w:val="000409F2"/>
    <w:rsid w:val="00060D6F"/>
    <w:rsid w:val="000624CF"/>
    <w:rsid w:val="00064A4B"/>
    <w:rsid w:val="00077BC0"/>
    <w:rsid w:val="000977CD"/>
    <w:rsid w:val="000A4346"/>
    <w:rsid w:val="000A5E02"/>
    <w:rsid w:val="000E5FA4"/>
    <w:rsid w:val="000F0FD2"/>
    <w:rsid w:val="000F154A"/>
    <w:rsid w:val="00136680"/>
    <w:rsid w:val="00144914"/>
    <w:rsid w:val="00146927"/>
    <w:rsid w:val="00160E89"/>
    <w:rsid w:val="00161515"/>
    <w:rsid w:val="00177960"/>
    <w:rsid w:val="00182DAC"/>
    <w:rsid w:val="00190C53"/>
    <w:rsid w:val="001A71B5"/>
    <w:rsid w:val="001D5FE2"/>
    <w:rsid w:val="00237196"/>
    <w:rsid w:val="00240B96"/>
    <w:rsid w:val="0027240F"/>
    <w:rsid w:val="00272DE8"/>
    <w:rsid w:val="00275AD3"/>
    <w:rsid w:val="002B463E"/>
    <w:rsid w:val="002B515D"/>
    <w:rsid w:val="002E2C9B"/>
    <w:rsid w:val="002F5222"/>
    <w:rsid w:val="00301824"/>
    <w:rsid w:val="00362C7C"/>
    <w:rsid w:val="00387D42"/>
    <w:rsid w:val="00391DF7"/>
    <w:rsid w:val="0039611C"/>
    <w:rsid w:val="003A23FD"/>
    <w:rsid w:val="003A400E"/>
    <w:rsid w:val="003C4F05"/>
    <w:rsid w:val="00404293"/>
    <w:rsid w:val="00417D56"/>
    <w:rsid w:val="00434530"/>
    <w:rsid w:val="004622DD"/>
    <w:rsid w:val="004631BC"/>
    <w:rsid w:val="004753A1"/>
    <w:rsid w:val="00482B8B"/>
    <w:rsid w:val="004921BB"/>
    <w:rsid w:val="004C3DFC"/>
    <w:rsid w:val="00531585"/>
    <w:rsid w:val="00542FA9"/>
    <w:rsid w:val="005475AB"/>
    <w:rsid w:val="00583174"/>
    <w:rsid w:val="005A144F"/>
    <w:rsid w:val="005B2CC4"/>
    <w:rsid w:val="005C06C3"/>
    <w:rsid w:val="005C5878"/>
    <w:rsid w:val="005D0A5E"/>
    <w:rsid w:val="005D2823"/>
    <w:rsid w:val="005D74D7"/>
    <w:rsid w:val="005F600E"/>
    <w:rsid w:val="006155A8"/>
    <w:rsid w:val="00666026"/>
    <w:rsid w:val="00685F08"/>
    <w:rsid w:val="006C0403"/>
    <w:rsid w:val="006E6CA6"/>
    <w:rsid w:val="007003C7"/>
    <w:rsid w:val="007B14D3"/>
    <w:rsid w:val="007B3E2E"/>
    <w:rsid w:val="007E0AD2"/>
    <w:rsid w:val="008461C2"/>
    <w:rsid w:val="00852EDC"/>
    <w:rsid w:val="00861876"/>
    <w:rsid w:val="008634B3"/>
    <w:rsid w:val="00874530"/>
    <w:rsid w:val="008827DD"/>
    <w:rsid w:val="008E2317"/>
    <w:rsid w:val="008F0ECD"/>
    <w:rsid w:val="008F18C4"/>
    <w:rsid w:val="008F2415"/>
    <w:rsid w:val="00906D36"/>
    <w:rsid w:val="009347D1"/>
    <w:rsid w:val="00937980"/>
    <w:rsid w:val="009613FA"/>
    <w:rsid w:val="009814DB"/>
    <w:rsid w:val="009A330F"/>
    <w:rsid w:val="009B264D"/>
    <w:rsid w:val="009B340B"/>
    <w:rsid w:val="009B349C"/>
    <w:rsid w:val="009D37E0"/>
    <w:rsid w:val="009D60E3"/>
    <w:rsid w:val="00A133DD"/>
    <w:rsid w:val="00A24CE2"/>
    <w:rsid w:val="00A33393"/>
    <w:rsid w:val="00A3592F"/>
    <w:rsid w:val="00A4502D"/>
    <w:rsid w:val="00A45575"/>
    <w:rsid w:val="00A6729E"/>
    <w:rsid w:val="00A8682C"/>
    <w:rsid w:val="00AC5F2D"/>
    <w:rsid w:val="00AF4ABD"/>
    <w:rsid w:val="00B00055"/>
    <w:rsid w:val="00B338B5"/>
    <w:rsid w:val="00B41F5F"/>
    <w:rsid w:val="00B41F75"/>
    <w:rsid w:val="00BC5F52"/>
    <w:rsid w:val="00BD4C46"/>
    <w:rsid w:val="00BF1143"/>
    <w:rsid w:val="00C15DA3"/>
    <w:rsid w:val="00C320D8"/>
    <w:rsid w:val="00C321DD"/>
    <w:rsid w:val="00C33DB4"/>
    <w:rsid w:val="00C3475C"/>
    <w:rsid w:val="00C66918"/>
    <w:rsid w:val="00C7307A"/>
    <w:rsid w:val="00C91A07"/>
    <w:rsid w:val="00CB784A"/>
    <w:rsid w:val="00CC5BF1"/>
    <w:rsid w:val="00CC7895"/>
    <w:rsid w:val="00D118B4"/>
    <w:rsid w:val="00D4776A"/>
    <w:rsid w:val="00D621A6"/>
    <w:rsid w:val="00D82074"/>
    <w:rsid w:val="00D86F78"/>
    <w:rsid w:val="00E0004C"/>
    <w:rsid w:val="00E61A76"/>
    <w:rsid w:val="00E66FC0"/>
    <w:rsid w:val="00EA5EA9"/>
    <w:rsid w:val="00EB6E73"/>
    <w:rsid w:val="00EC36DC"/>
    <w:rsid w:val="00EC518A"/>
    <w:rsid w:val="00EC519F"/>
    <w:rsid w:val="00ED39EC"/>
    <w:rsid w:val="00ED4608"/>
    <w:rsid w:val="00EF7308"/>
    <w:rsid w:val="00F066F3"/>
    <w:rsid w:val="00F12368"/>
    <w:rsid w:val="00F234D0"/>
    <w:rsid w:val="00F61EC2"/>
    <w:rsid w:val="00FA33A0"/>
    <w:rsid w:val="00FB24DD"/>
    <w:rsid w:val="00FC06C9"/>
    <w:rsid w:val="00FC0934"/>
    <w:rsid w:val="00FC2651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9D37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D37E0"/>
    <w:pPr>
      <w:spacing w:after="140" w:line="276" w:lineRule="auto"/>
    </w:pPr>
  </w:style>
  <w:style w:type="paragraph" w:styleId="aa">
    <w:name w:val="List"/>
    <w:basedOn w:val="a9"/>
    <w:rsid w:val="009D37E0"/>
    <w:rPr>
      <w:rFonts w:cs="Arial"/>
    </w:rPr>
  </w:style>
  <w:style w:type="paragraph" w:styleId="ab">
    <w:name w:val="caption"/>
    <w:basedOn w:val="a"/>
    <w:qFormat/>
    <w:rsid w:val="009D37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D37E0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9D37E0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9D37E0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9D37E0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customStyle="1" w:styleId="20">
    <w:name w:val="Основной текст (2)_"/>
    <w:basedOn w:val="a0"/>
    <w:link w:val="21"/>
    <w:rsid w:val="008F18C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18C4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cstheme="minorBidi"/>
      <w:szCs w:val="22"/>
      <w:lang w:eastAsia="en-US"/>
    </w:rPr>
  </w:style>
  <w:style w:type="paragraph" w:styleId="af4">
    <w:name w:val="Normal (Web)"/>
    <w:basedOn w:val="a"/>
    <w:uiPriority w:val="99"/>
    <w:unhideWhenUsed/>
    <w:rsid w:val="009B349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8634B3"/>
    <w:rPr>
      <w:b/>
      <w:bCs/>
    </w:rPr>
  </w:style>
  <w:style w:type="paragraph" w:customStyle="1" w:styleId="ConsPlusNonformat">
    <w:name w:val="ConsPlusNonformat"/>
    <w:rsid w:val="00AF4AB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0A5E0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0A5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431A-00F3-4441-AF47-0FF2AE3F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1</cp:lastModifiedBy>
  <cp:revision>77</cp:revision>
  <cp:lastPrinted>2025-07-16T05:17:00Z</cp:lastPrinted>
  <dcterms:created xsi:type="dcterms:W3CDTF">2021-05-21T06:30:00Z</dcterms:created>
  <dcterms:modified xsi:type="dcterms:W3CDTF">2025-07-18T04:59:00Z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