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51F" w:rsidRDefault="0088066D" w:rsidP="008E77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</w:t>
      </w:r>
      <w:r w:rsidR="00543A95">
        <w:rPr>
          <w:b/>
          <w:sz w:val="28"/>
          <w:szCs w:val="28"/>
        </w:rPr>
        <w:t xml:space="preserve">                                                      </w:t>
      </w:r>
      <w:r w:rsidR="000D351F">
        <w:rPr>
          <w:b/>
          <w:sz w:val="28"/>
          <w:szCs w:val="28"/>
        </w:rPr>
        <w:t xml:space="preserve">                       </w:t>
      </w:r>
      <w:r w:rsidR="00407C03">
        <w:rPr>
          <w:b/>
          <w:sz w:val="28"/>
          <w:szCs w:val="28"/>
        </w:rPr>
        <w:t xml:space="preserve">                                     </w:t>
      </w:r>
      <w:r w:rsidR="000D351F">
        <w:rPr>
          <w:b/>
          <w:sz w:val="28"/>
          <w:szCs w:val="28"/>
        </w:rPr>
        <w:t xml:space="preserve">               </w:t>
      </w:r>
      <w:r w:rsidR="005D6D89">
        <w:rPr>
          <w:b/>
          <w:sz w:val="28"/>
          <w:szCs w:val="28"/>
        </w:rPr>
        <w:t xml:space="preserve">                                </w:t>
      </w:r>
    </w:p>
    <w:p w:rsidR="008E773E" w:rsidRPr="007C7F9D" w:rsidRDefault="000D351F" w:rsidP="008E773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4559B4">
        <w:rPr>
          <w:b/>
          <w:sz w:val="28"/>
          <w:szCs w:val="28"/>
        </w:rPr>
        <w:t xml:space="preserve"> РОДНОДОЛИНСКОГО</w:t>
      </w:r>
      <w:r w:rsidR="008E773E" w:rsidRPr="007C7F9D">
        <w:rPr>
          <w:b/>
          <w:sz w:val="28"/>
          <w:szCs w:val="28"/>
        </w:rPr>
        <w:t xml:space="preserve"> СЕЛЬСКОГО ПОСЕЛЕНИЯ МОСКАЛЕНСКОГО МУНИЦИПАЛЬНОГО РАЙОНА</w:t>
      </w:r>
    </w:p>
    <w:p w:rsidR="008E773E" w:rsidRPr="007C7F9D" w:rsidRDefault="008E773E" w:rsidP="008E77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ОМСКОЙ ОБЛАСТ</w:t>
      </w:r>
      <w:r w:rsidR="000D351F">
        <w:rPr>
          <w:b/>
          <w:sz w:val="28"/>
          <w:szCs w:val="28"/>
        </w:rPr>
        <w:t>И</w:t>
      </w:r>
    </w:p>
    <w:p w:rsidR="008E773E" w:rsidRDefault="008E773E" w:rsidP="008E773E">
      <w:pPr>
        <w:spacing w:line="240" w:lineRule="exact"/>
        <w:jc w:val="center"/>
        <w:rPr>
          <w:b/>
          <w:sz w:val="28"/>
          <w:szCs w:val="28"/>
        </w:rPr>
      </w:pPr>
    </w:p>
    <w:p w:rsidR="008E773E" w:rsidRDefault="008E773E" w:rsidP="008E773E">
      <w:pPr>
        <w:spacing w:line="240" w:lineRule="exact"/>
        <w:jc w:val="center"/>
        <w:rPr>
          <w:b/>
          <w:sz w:val="28"/>
          <w:szCs w:val="28"/>
        </w:rPr>
      </w:pPr>
      <w:r w:rsidRPr="007C7F9D">
        <w:rPr>
          <w:b/>
          <w:sz w:val="28"/>
          <w:szCs w:val="28"/>
        </w:rPr>
        <w:t>ПОСТАНОВЛЕНИЕ</w:t>
      </w:r>
    </w:p>
    <w:p w:rsidR="008E773E" w:rsidRPr="007C7F9D" w:rsidRDefault="008E773E" w:rsidP="008E773E">
      <w:pPr>
        <w:spacing w:line="240" w:lineRule="exact"/>
        <w:jc w:val="center"/>
        <w:rPr>
          <w:b/>
          <w:sz w:val="28"/>
          <w:szCs w:val="28"/>
        </w:rPr>
      </w:pPr>
    </w:p>
    <w:p w:rsidR="008E773E" w:rsidRDefault="004559B4" w:rsidP="008E773E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</w:t>
      </w:r>
      <w:r w:rsidR="000D525B">
        <w:rPr>
          <w:kern w:val="2"/>
          <w:sz w:val="28"/>
          <w:szCs w:val="28"/>
        </w:rPr>
        <w:t xml:space="preserve">     17.03</w:t>
      </w:r>
      <w:r w:rsidR="0088066D">
        <w:rPr>
          <w:kern w:val="2"/>
          <w:sz w:val="28"/>
          <w:szCs w:val="28"/>
        </w:rPr>
        <w:t>.2025</w:t>
      </w:r>
      <w:r>
        <w:rPr>
          <w:kern w:val="2"/>
          <w:sz w:val="28"/>
          <w:szCs w:val="28"/>
        </w:rPr>
        <w:t xml:space="preserve">     </w:t>
      </w:r>
      <w:r w:rsidR="005D6D89">
        <w:rPr>
          <w:kern w:val="2"/>
          <w:sz w:val="28"/>
          <w:szCs w:val="28"/>
        </w:rPr>
        <w:t xml:space="preserve">                                                           </w:t>
      </w:r>
      <w:r w:rsidR="001606DA">
        <w:rPr>
          <w:kern w:val="2"/>
          <w:sz w:val="28"/>
          <w:szCs w:val="28"/>
        </w:rPr>
        <w:t xml:space="preserve">         </w:t>
      </w:r>
      <w:r w:rsidR="008E773E">
        <w:rPr>
          <w:kern w:val="2"/>
          <w:sz w:val="28"/>
          <w:szCs w:val="28"/>
        </w:rPr>
        <w:t>№</w:t>
      </w:r>
      <w:r w:rsidR="00407C03">
        <w:rPr>
          <w:kern w:val="2"/>
          <w:sz w:val="28"/>
          <w:szCs w:val="28"/>
        </w:rPr>
        <w:t xml:space="preserve"> </w:t>
      </w:r>
      <w:r w:rsidR="000D525B">
        <w:rPr>
          <w:kern w:val="2"/>
          <w:sz w:val="28"/>
          <w:szCs w:val="28"/>
        </w:rPr>
        <w:t>10</w:t>
      </w:r>
    </w:p>
    <w:p w:rsidR="008E773E" w:rsidRPr="007C7F9D" w:rsidRDefault="008E773E" w:rsidP="008E773E">
      <w:pPr>
        <w:jc w:val="both"/>
        <w:rPr>
          <w:kern w:val="2"/>
          <w:sz w:val="28"/>
          <w:szCs w:val="28"/>
        </w:rPr>
      </w:pPr>
    </w:p>
    <w:p w:rsidR="00543A95" w:rsidRPr="00543A95" w:rsidRDefault="005D6D89" w:rsidP="00543A95">
      <w:pPr>
        <w:pStyle w:val="Style1"/>
        <w:widowControl/>
        <w:spacing w:line="240" w:lineRule="auto"/>
        <w:ind w:firstLine="337"/>
        <w:rPr>
          <w:b/>
          <w:sz w:val="28"/>
          <w:szCs w:val="28"/>
        </w:rPr>
      </w:pPr>
      <w:r w:rsidRPr="00543A95">
        <w:rPr>
          <w:b/>
          <w:sz w:val="28"/>
          <w:szCs w:val="28"/>
        </w:rPr>
        <w:t xml:space="preserve">О внесении изменений в административный регламент предоставления   муниципальной услуги </w:t>
      </w:r>
    </w:p>
    <w:p w:rsidR="005D6D89" w:rsidRPr="00543A95" w:rsidRDefault="005D6D89" w:rsidP="00407C03">
      <w:pPr>
        <w:pStyle w:val="Style1"/>
        <w:ind w:firstLine="337"/>
        <w:rPr>
          <w:b/>
          <w:sz w:val="28"/>
          <w:szCs w:val="28"/>
        </w:rPr>
      </w:pPr>
      <w:r w:rsidRPr="00543A95">
        <w:rPr>
          <w:b/>
          <w:sz w:val="28"/>
          <w:szCs w:val="28"/>
        </w:rPr>
        <w:t xml:space="preserve">«Предоставление земельного участка, находящегося в муниципальной собственности, без проведения торгов», </w:t>
      </w:r>
      <w:proofErr w:type="gramStart"/>
      <w:r w:rsidRPr="00543A95">
        <w:rPr>
          <w:b/>
          <w:sz w:val="28"/>
          <w:szCs w:val="28"/>
        </w:rPr>
        <w:t>утвержденный</w:t>
      </w:r>
      <w:proofErr w:type="gramEnd"/>
      <w:r w:rsidRPr="00543A95">
        <w:rPr>
          <w:b/>
          <w:sz w:val="28"/>
          <w:szCs w:val="28"/>
        </w:rPr>
        <w:t xml:space="preserve"> постановлением</w:t>
      </w:r>
      <w:r w:rsidR="00543A95" w:rsidRPr="00543A95">
        <w:rPr>
          <w:b/>
          <w:sz w:val="28"/>
          <w:szCs w:val="28"/>
        </w:rPr>
        <w:t xml:space="preserve"> главы </w:t>
      </w:r>
      <w:r w:rsidR="00543A95" w:rsidRPr="00543A95">
        <w:rPr>
          <w:rFonts w:eastAsia="Calibri"/>
          <w:b/>
          <w:sz w:val="28"/>
          <w:szCs w:val="28"/>
        </w:rPr>
        <w:t xml:space="preserve">Роднодолинского сельского поселения </w:t>
      </w:r>
      <w:r w:rsidRPr="00543A95">
        <w:rPr>
          <w:b/>
          <w:sz w:val="28"/>
          <w:szCs w:val="28"/>
        </w:rPr>
        <w:t>от 25.12.2015 № 54</w:t>
      </w:r>
      <w:r w:rsidR="001606DA" w:rsidRPr="00543A95">
        <w:rPr>
          <w:b/>
          <w:sz w:val="28"/>
          <w:szCs w:val="28"/>
        </w:rPr>
        <w:t>»</w:t>
      </w:r>
    </w:p>
    <w:p w:rsidR="00407C03" w:rsidRPr="005D6D89" w:rsidRDefault="00407C03" w:rsidP="00407C03">
      <w:pPr>
        <w:pStyle w:val="Style1"/>
        <w:ind w:firstLine="337"/>
        <w:rPr>
          <w:sz w:val="28"/>
          <w:szCs w:val="28"/>
        </w:rPr>
      </w:pPr>
    </w:p>
    <w:p w:rsidR="00407C03" w:rsidRPr="00407C03" w:rsidRDefault="00543A95" w:rsidP="00407C03">
      <w:pPr>
        <w:spacing w:after="200"/>
        <w:ind w:firstLine="337"/>
        <w:jc w:val="both"/>
        <w:rPr>
          <w:rFonts w:eastAsia="Calibri"/>
          <w:sz w:val="28"/>
          <w:szCs w:val="28"/>
        </w:rPr>
      </w:pPr>
      <w:proofErr w:type="gramStart"/>
      <w:r w:rsidRPr="00543A95">
        <w:rPr>
          <w:sz w:val="26"/>
          <w:szCs w:val="26"/>
        </w:rP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РФ от 26.03.2016 № 236 «О требованиях к предоставлению в электронной форме государственных и муниципальных услуг», </w:t>
      </w:r>
      <w:r w:rsidRPr="00543A95">
        <w:rPr>
          <w:rFonts w:eastAsia="Calibri"/>
          <w:sz w:val="26"/>
          <w:szCs w:val="26"/>
        </w:rPr>
        <w:t>руководствуясь</w:t>
      </w:r>
      <w:r w:rsidR="00407C03" w:rsidRPr="00543A95">
        <w:rPr>
          <w:sz w:val="26"/>
          <w:szCs w:val="26"/>
        </w:rPr>
        <w:t>,</w:t>
      </w:r>
      <w:r w:rsidR="00407C03" w:rsidRPr="00543A95">
        <w:rPr>
          <w:color w:val="000000"/>
          <w:sz w:val="26"/>
          <w:szCs w:val="26"/>
        </w:rPr>
        <w:t xml:space="preserve"> </w:t>
      </w:r>
      <w:r w:rsidR="00407C03" w:rsidRPr="00543A95">
        <w:rPr>
          <w:rFonts w:eastAsia="Calibri"/>
          <w:sz w:val="26"/>
          <w:szCs w:val="26"/>
        </w:rPr>
        <w:t xml:space="preserve"> руководствуясь Уставом Роднодолинского сельского поселения  Москаленского муниципального района</w:t>
      </w:r>
      <w:r w:rsidR="00407C03" w:rsidRPr="00407C03">
        <w:rPr>
          <w:rFonts w:eastAsia="Calibri"/>
          <w:sz w:val="28"/>
          <w:szCs w:val="28"/>
        </w:rPr>
        <w:t>,</w:t>
      </w:r>
      <w:proofErr w:type="gramEnd"/>
    </w:p>
    <w:p w:rsidR="00407C03" w:rsidRPr="00407C03" w:rsidRDefault="00407C03" w:rsidP="00407C0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407C03">
        <w:rPr>
          <w:rFonts w:eastAsia="Calibri"/>
          <w:sz w:val="28"/>
          <w:szCs w:val="28"/>
        </w:rPr>
        <w:t>ПОСТАНОВЛЯЮ:</w:t>
      </w:r>
    </w:p>
    <w:p w:rsidR="00543A95" w:rsidRPr="00543A95" w:rsidRDefault="00543A95" w:rsidP="00543A95">
      <w:pPr>
        <w:jc w:val="both"/>
        <w:rPr>
          <w:rFonts w:eastAsia="Calibri"/>
          <w:b/>
          <w:sz w:val="26"/>
          <w:szCs w:val="26"/>
        </w:rPr>
      </w:pPr>
    </w:p>
    <w:p w:rsidR="00543A95" w:rsidRPr="00543A95" w:rsidRDefault="00543A95" w:rsidP="00543A95">
      <w:pPr>
        <w:pStyle w:val="Style1"/>
        <w:ind w:firstLine="337"/>
        <w:jc w:val="both"/>
        <w:rPr>
          <w:sz w:val="26"/>
          <w:szCs w:val="26"/>
        </w:rPr>
      </w:pPr>
      <w:r w:rsidRPr="00543A95">
        <w:rPr>
          <w:rFonts w:eastAsia="Calibri"/>
          <w:sz w:val="26"/>
          <w:szCs w:val="26"/>
        </w:rPr>
        <w:t xml:space="preserve">           1. Внести </w:t>
      </w:r>
      <w:r w:rsidRPr="00543A95">
        <w:rPr>
          <w:sz w:val="26"/>
          <w:szCs w:val="26"/>
        </w:rPr>
        <w:t xml:space="preserve">в Административный регламент по предоставлению муниципальной услуги </w:t>
      </w:r>
      <w:r>
        <w:rPr>
          <w:sz w:val="26"/>
          <w:szCs w:val="26"/>
        </w:rPr>
        <w:t>«</w:t>
      </w:r>
      <w:r w:rsidRPr="00543A95">
        <w:rPr>
          <w:sz w:val="26"/>
          <w:szCs w:val="26"/>
        </w:rPr>
        <w:t xml:space="preserve">Предоставление земельного участка, находящегося в муниципальной собственности, без проведения торгов», утвержденный постановлением главы </w:t>
      </w:r>
      <w:r w:rsidRPr="00543A95">
        <w:rPr>
          <w:rFonts w:eastAsia="Calibri"/>
          <w:sz w:val="26"/>
          <w:szCs w:val="26"/>
        </w:rPr>
        <w:t xml:space="preserve">Роднодолинского сельского поселения </w:t>
      </w:r>
      <w:r w:rsidRPr="00543A95">
        <w:rPr>
          <w:sz w:val="26"/>
          <w:szCs w:val="26"/>
        </w:rPr>
        <w:t>от 25.12.2015 № 54», (далее - Регламент) следующие изменения:</w:t>
      </w:r>
    </w:p>
    <w:p w:rsidR="00543A95" w:rsidRPr="00396B2B" w:rsidRDefault="0088066D" w:rsidP="00543A95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396B2B">
        <w:rPr>
          <w:rFonts w:ascii="Times New Roman" w:hAnsi="Times New Roman" w:cs="Times New Roman"/>
          <w:sz w:val="26"/>
          <w:szCs w:val="26"/>
        </w:rPr>
        <w:t>1.1.  Подпункт 8 пункта 28 подраздела 9</w:t>
      </w:r>
      <w:r w:rsidR="00543A95" w:rsidRPr="00396B2B">
        <w:rPr>
          <w:rFonts w:ascii="Times New Roman" w:hAnsi="Times New Roman" w:cs="Times New Roman"/>
          <w:sz w:val="26"/>
          <w:szCs w:val="26"/>
        </w:rPr>
        <w:t xml:space="preserve"> раздела </w:t>
      </w:r>
      <w:r w:rsidR="00543A95" w:rsidRPr="00396B2B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543A95" w:rsidRPr="00396B2B">
        <w:rPr>
          <w:rFonts w:ascii="Times New Roman" w:hAnsi="Times New Roman" w:cs="Times New Roman"/>
          <w:sz w:val="26"/>
          <w:szCs w:val="26"/>
        </w:rPr>
        <w:t xml:space="preserve"> Регламента изложить в следующей редакции:</w:t>
      </w:r>
    </w:p>
    <w:p w:rsidR="00543A95" w:rsidRPr="00396B2B" w:rsidRDefault="0088066D" w:rsidP="00543A95">
      <w:pPr>
        <w:ind w:firstLine="709"/>
        <w:jc w:val="both"/>
        <w:rPr>
          <w:rFonts w:eastAsia="Arial"/>
          <w:sz w:val="26"/>
          <w:szCs w:val="26"/>
          <w:lang w:eastAsia="en-US"/>
        </w:rPr>
      </w:pPr>
      <w:proofErr w:type="gramStart"/>
      <w:r w:rsidRPr="00396B2B">
        <w:rPr>
          <w:rFonts w:eastAsia="Arial"/>
          <w:sz w:val="26"/>
          <w:szCs w:val="26"/>
          <w:lang w:eastAsia="en-US"/>
        </w:rPr>
        <w:t>«8</w:t>
      </w:r>
      <w:r w:rsidR="00543A95" w:rsidRPr="00396B2B">
        <w:rPr>
          <w:rFonts w:eastAsia="Arial"/>
          <w:sz w:val="26"/>
          <w:szCs w:val="26"/>
          <w:lang w:eastAsia="en-US"/>
        </w:rPr>
        <w:t xml:space="preserve">) </w:t>
      </w:r>
      <w:r w:rsidRPr="00396B2B">
        <w:rPr>
          <w:sz w:val="26"/>
          <w:szCs w:val="26"/>
          <w:shd w:val="clear" w:color="auto" w:fill="FFFFFF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</w:t>
      </w:r>
      <w:proofErr w:type="gramEnd"/>
      <w:r w:rsidRPr="00396B2B">
        <w:rPr>
          <w:sz w:val="26"/>
          <w:szCs w:val="26"/>
          <w:shd w:val="clear" w:color="auto" w:fill="FFFFFF"/>
        </w:rPr>
        <w:t xml:space="preserve">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</w:t>
      </w:r>
      <w:r w:rsidR="00543A95" w:rsidRPr="00396B2B">
        <w:rPr>
          <w:rFonts w:eastAsia="Arial"/>
          <w:sz w:val="26"/>
          <w:szCs w:val="26"/>
          <w:lang w:eastAsia="en-US"/>
        </w:rPr>
        <w:t>».</w:t>
      </w:r>
    </w:p>
    <w:p w:rsidR="00543A95" w:rsidRPr="00396B2B" w:rsidRDefault="00543A95" w:rsidP="00543A95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96B2B">
        <w:rPr>
          <w:rFonts w:ascii="Times New Roman" w:hAnsi="Times New Roman" w:cs="Times New Roman"/>
          <w:color w:val="auto"/>
          <w:sz w:val="26"/>
          <w:szCs w:val="26"/>
        </w:rPr>
        <w:t xml:space="preserve">           1.2. </w:t>
      </w:r>
      <w:r w:rsidR="0088066D" w:rsidRPr="00396B2B">
        <w:rPr>
          <w:rFonts w:ascii="Times New Roman" w:hAnsi="Times New Roman" w:cs="Times New Roman"/>
          <w:sz w:val="26"/>
          <w:szCs w:val="26"/>
        </w:rPr>
        <w:t xml:space="preserve">Подпункт 9 пункта 28 подраздела 9 </w:t>
      </w:r>
      <w:r w:rsidRPr="00396B2B">
        <w:rPr>
          <w:rFonts w:ascii="Times New Roman" w:hAnsi="Times New Roman" w:cs="Times New Roman"/>
          <w:color w:val="auto"/>
          <w:sz w:val="26"/>
          <w:szCs w:val="26"/>
        </w:rPr>
        <w:t>раздела II Регламента изложить в следующей редакции:</w:t>
      </w:r>
    </w:p>
    <w:p w:rsidR="000D2F17" w:rsidRPr="00396B2B" w:rsidRDefault="0088066D" w:rsidP="00543A95">
      <w:pPr>
        <w:ind w:firstLine="709"/>
        <w:jc w:val="both"/>
        <w:rPr>
          <w:sz w:val="26"/>
          <w:szCs w:val="26"/>
        </w:rPr>
      </w:pPr>
      <w:proofErr w:type="gramStart"/>
      <w:r w:rsidRPr="00396B2B">
        <w:rPr>
          <w:rFonts w:eastAsia="Arial"/>
          <w:sz w:val="26"/>
          <w:szCs w:val="26"/>
        </w:rPr>
        <w:t>«9</w:t>
      </w:r>
      <w:r w:rsidR="00543A95" w:rsidRPr="00396B2B">
        <w:rPr>
          <w:rFonts w:eastAsia="Arial"/>
          <w:sz w:val="26"/>
          <w:szCs w:val="26"/>
        </w:rPr>
        <w:t xml:space="preserve">) </w:t>
      </w:r>
      <w:r w:rsidR="000D2F17" w:rsidRPr="00396B2B">
        <w:rPr>
          <w:sz w:val="26"/>
          <w:szCs w:val="26"/>
        </w:rPr>
        <w:t xml:space="preserve"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</w:t>
      </w:r>
      <w:r w:rsidR="000D2F17" w:rsidRPr="00396B2B">
        <w:rPr>
          <w:sz w:val="26"/>
          <w:szCs w:val="26"/>
        </w:rPr>
        <w:lastRenderedPageBreak/>
        <w:t>требуется заключения договора о комплексном развитии территории, или земельный участок образован из земельного участка, в отношении которого с другим</w:t>
      </w:r>
      <w:proofErr w:type="gramEnd"/>
      <w:r w:rsidR="000D2F17" w:rsidRPr="00396B2B">
        <w:rPr>
          <w:sz w:val="26"/>
          <w:szCs w:val="26"/>
        </w:rPr>
        <w:t xml:space="preserve"> лицом заключен договор о комплексном развитии территории, за исключением случаев, если такой земельный участок предназначен для размещения объектов </w:t>
      </w:r>
      <w:r w:rsidR="00437CB2" w:rsidRPr="00396B2B">
        <w:rPr>
          <w:sz w:val="26"/>
          <w:szCs w:val="26"/>
        </w:rPr>
        <w:t xml:space="preserve">федерального значения, объектов регионального значения </w:t>
      </w:r>
      <w:r w:rsidR="000D2F17" w:rsidRPr="00396B2B">
        <w:rPr>
          <w:sz w:val="26"/>
          <w:szCs w:val="26"/>
        </w:rPr>
        <w:t xml:space="preserve">или объектов </w:t>
      </w:r>
      <w:r w:rsidR="00437CB2" w:rsidRPr="00396B2B">
        <w:rPr>
          <w:sz w:val="26"/>
          <w:szCs w:val="26"/>
        </w:rPr>
        <w:t xml:space="preserve">местного значения и </w:t>
      </w:r>
      <w:r w:rsidR="000D2F17" w:rsidRPr="00396B2B">
        <w:rPr>
          <w:sz w:val="26"/>
          <w:szCs w:val="26"/>
        </w:rPr>
        <w:t>с заявлением о предоставлении такого земельного участка обратилось лицо, уполномоченное на строительство указанных объектов</w:t>
      </w:r>
      <w:proofErr w:type="gramStart"/>
      <w:r w:rsidR="000D2F17" w:rsidRPr="00396B2B">
        <w:rPr>
          <w:sz w:val="26"/>
          <w:szCs w:val="26"/>
        </w:rPr>
        <w:t>.</w:t>
      </w:r>
      <w:r w:rsidR="00437CB2" w:rsidRPr="00396B2B">
        <w:rPr>
          <w:sz w:val="26"/>
          <w:szCs w:val="26"/>
        </w:rPr>
        <w:t>».</w:t>
      </w:r>
      <w:proofErr w:type="gramEnd"/>
    </w:p>
    <w:p w:rsidR="00543A95" w:rsidRPr="00396B2B" w:rsidRDefault="00543A95" w:rsidP="00543A95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96B2B">
        <w:rPr>
          <w:rFonts w:ascii="Times New Roman" w:hAnsi="Times New Roman" w:cs="Times New Roman"/>
          <w:color w:val="auto"/>
          <w:sz w:val="26"/>
          <w:szCs w:val="26"/>
        </w:rPr>
        <w:t xml:space="preserve">           1.3. </w:t>
      </w:r>
      <w:r w:rsidR="00437CB2" w:rsidRPr="00396B2B">
        <w:rPr>
          <w:rFonts w:ascii="Times New Roman" w:hAnsi="Times New Roman" w:cs="Times New Roman"/>
          <w:sz w:val="26"/>
          <w:szCs w:val="26"/>
        </w:rPr>
        <w:t xml:space="preserve">Подпункт 10 пункта 28 подраздела 9 </w:t>
      </w:r>
      <w:r w:rsidR="00437CB2" w:rsidRPr="00396B2B">
        <w:rPr>
          <w:rFonts w:ascii="Times New Roman" w:hAnsi="Times New Roman" w:cs="Times New Roman"/>
          <w:color w:val="auto"/>
          <w:sz w:val="26"/>
          <w:szCs w:val="26"/>
        </w:rPr>
        <w:t>раздела II Регламента изложить в следующей редакции</w:t>
      </w:r>
      <w:r w:rsidRPr="00396B2B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543A95" w:rsidRPr="00396B2B" w:rsidRDefault="00437CB2" w:rsidP="00437CB2">
      <w:pPr>
        <w:ind w:firstLine="709"/>
        <w:jc w:val="both"/>
        <w:rPr>
          <w:rFonts w:eastAsia="Arial"/>
          <w:sz w:val="26"/>
          <w:szCs w:val="26"/>
          <w:lang w:eastAsia="en-US"/>
        </w:rPr>
      </w:pPr>
      <w:proofErr w:type="gramStart"/>
      <w:r w:rsidRPr="00396B2B">
        <w:rPr>
          <w:rFonts w:eastAsia="Arial"/>
          <w:sz w:val="26"/>
          <w:szCs w:val="26"/>
          <w:lang w:eastAsia="en-US"/>
        </w:rPr>
        <w:t xml:space="preserve">«10) </w:t>
      </w:r>
      <w:r w:rsidRPr="00396B2B">
        <w:rPr>
          <w:sz w:val="26"/>
          <w:szCs w:val="26"/>
          <w:shd w:val="clear" w:color="auto" w:fill="FFFFFF"/>
        </w:rPr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</w:t>
      </w:r>
      <w:proofErr w:type="gramEnd"/>
      <w:r w:rsidRPr="00396B2B">
        <w:rPr>
          <w:sz w:val="26"/>
          <w:szCs w:val="26"/>
          <w:shd w:val="clear" w:color="auto" w:fill="FFFFFF"/>
        </w:rPr>
        <w:t xml:space="preserve">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</w:t>
      </w:r>
      <w:proofErr w:type="gramStart"/>
      <w:r w:rsidR="00543A95" w:rsidRPr="00396B2B">
        <w:rPr>
          <w:rFonts w:eastAsia="Arial"/>
          <w:sz w:val="26"/>
          <w:szCs w:val="26"/>
          <w:lang w:eastAsia="en-US"/>
        </w:rPr>
        <w:t>.».</w:t>
      </w:r>
      <w:proofErr w:type="gramEnd"/>
    </w:p>
    <w:p w:rsidR="00437CB2" w:rsidRPr="00396B2B" w:rsidRDefault="00437CB2" w:rsidP="00543A95">
      <w:pPr>
        <w:ind w:firstLine="709"/>
        <w:jc w:val="both"/>
        <w:rPr>
          <w:rFonts w:eastAsia="Arial"/>
          <w:sz w:val="26"/>
          <w:szCs w:val="26"/>
          <w:lang w:eastAsia="en-US"/>
        </w:rPr>
      </w:pPr>
      <w:r w:rsidRPr="00396B2B">
        <w:rPr>
          <w:rFonts w:eastAsia="Arial"/>
          <w:sz w:val="26"/>
          <w:szCs w:val="26"/>
          <w:lang w:eastAsia="en-US"/>
        </w:rPr>
        <w:t>1.4</w:t>
      </w:r>
      <w:r w:rsidR="0023784D" w:rsidRPr="00396B2B">
        <w:rPr>
          <w:rFonts w:eastAsia="Arial"/>
          <w:sz w:val="26"/>
          <w:szCs w:val="26"/>
          <w:lang w:eastAsia="en-US"/>
        </w:rPr>
        <w:t>.</w:t>
      </w:r>
      <w:r w:rsidRPr="00396B2B">
        <w:rPr>
          <w:rFonts w:eastAsia="Arial"/>
          <w:sz w:val="26"/>
          <w:szCs w:val="26"/>
          <w:lang w:eastAsia="en-US"/>
        </w:rPr>
        <w:t xml:space="preserve"> </w:t>
      </w:r>
      <w:r w:rsidR="0023784D" w:rsidRPr="00396B2B">
        <w:rPr>
          <w:sz w:val="26"/>
          <w:szCs w:val="26"/>
        </w:rPr>
        <w:t>Подпункт 13 пункта 28 подраздела 9 раздела II Регламента изложить в следующей редакции</w:t>
      </w:r>
      <w:r w:rsidR="00396B2B" w:rsidRPr="00396B2B">
        <w:rPr>
          <w:sz w:val="26"/>
          <w:szCs w:val="26"/>
        </w:rPr>
        <w:t>:</w:t>
      </w:r>
    </w:p>
    <w:p w:rsidR="00437CB2" w:rsidRPr="00396B2B" w:rsidRDefault="00396B2B" w:rsidP="00396B2B">
      <w:pPr>
        <w:ind w:firstLine="709"/>
        <w:jc w:val="both"/>
        <w:rPr>
          <w:rFonts w:eastAsia="Arial"/>
          <w:sz w:val="26"/>
          <w:szCs w:val="26"/>
          <w:lang w:eastAsia="en-US"/>
        </w:rPr>
      </w:pPr>
      <w:r w:rsidRPr="00396B2B">
        <w:rPr>
          <w:rFonts w:eastAsia="Arial"/>
          <w:sz w:val="26"/>
          <w:szCs w:val="26"/>
          <w:lang w:eastAsia="en-US"/>
        </w:rPr>
        <w:t>«13)</w:t>
      </w:r>
      <w:r w:rsidRPr="00396B2B">
        <w:rPr>
          <w:sz w:val="26"/>
          <w:szCs w:val="26"/>
        </w:rPr>
        <w:t xml:space="preserve"> в отношении земельного участка, указанного в заявлении о его предоставлении, опубликовано и размещено в соответствии с подпунктом 1 пункта 1 статьи 39.18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</w:t>
      </w:r>
      <w:proofErr w:type="gramStart"/>
      <w:r w:rsidRPr="00396B2B">
        <w:rPr>
          <w:sz w:val="26"/>
          <w:szCs w:val="26"/>
        </w:rPr>
        <w:t>.».</w:t>
      </w:r>
      <w:proofErr w:type="gramEnd"/>
    </w:p>
    <w:p w:rsidR="00407C03" w:rsidRPr="00396B2B" w:rsidRDefault="00407C03" w:rsidP="00407C0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sz w:val="26"/>
          <w:szCs w:val="26"/>
        </w:rPr>
      </w:pPr>
      <w:r w:rsidRPr="00396B2B">
        <w:rPr>
          <w:rFonts w:ascii="Times New Roman" w:hAnsi="Times New Roman"/>
          <w:sz w:val="26"/>
          <w:szCs w:val="26"/>
        </w:rPr>
        <w:t>Опубликовать настоящее постановление в источниках официального опубликования.</w:t>
      </w:r>
    </w:p>
    <w:p w:rsidR="00407C03" w:rsidRPr="00396B2B" w:rsidRDefault="00407C03" w:rsidP="00407C0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396B2B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396B2B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407C03" w:rsidRPr="00396B2B" w:rsidRDefault="00407C03" w:rsidP="00407C03">
      <w:pPr>
        <w:jc w:val="both"/>
        <w:rPr>
          <w:sz w:val="26"/>
          <w:szCs w:val="26"/>
        </w:rPr>
      </w:pPr>
    </w:p>
    <w:p w:rsidR="00407C03" w:rsidRPr="00396B2B" w:rsidRDefault="00407C03" w:rsidP="00407C03">
      <w:pPr>
        <w:jc w:val="both"/>
        <w:rPr>
          <w:sz w:val="26"/>
          <w:szCs w:val="26"/>
        </w:rPr>
      </w:pPr>
    </w:p>
    <w:p w:rsidR="00543A95" w:rsidRPr="00396B2B" w:rsidRDefault="00543A95" w:rsidP="00407C03">
      <w:pPr>
        <w:jc w:val="both"/>
        <w:rPr>
          <w:sz w:val="26"/>
          <w:szCs w:val="26"/>
        </w:rPr>
      </w:pPr>
    </w:p>
    <w:p w:rsidR="004559B4" w:rsidRPr="00396B2B" w:rsidRDefault="008E773E" w:rsidP="008E773E">
      <w:pPr>
        <w:ind w:firstLine="540"/>
        <w:jc w:val="both"/>
        <w:rPr>
          <w:sz w:val="26"/>
          <w:szCs w:val="26"/>
        </w:rPr>
      </w:pPr>
      <w:r w:rsidRPr="00396B2B">
        <w:rPr>
          <w:sz w:val="26"/>
          <w:szCs w:val="26"/>
        </w:rPr>
        <w:t xml:space="preserve">Глава </w:t>
      </w:r>
      <w:r w:rsidR="004559B4" w:rsidRPr="00396B2B">
        <w:rPr>
          <w:sz w:val="26"/>
          <w:szCs w:val="26"/>
        </w:rPr>
        <w:t xml:space="preserve">Роднодолинского </w:t>
      </w:r>
    </w:p>
    <w:p w:rsidR="008E773E" w:rsidRPr="00396B2B" w:rsidRDefault="008E773E" w:rsidP="00407C03">
      <w:pPr>
        <w:ind w:firstLine="540"/>
        <w:jc w:val="both"/>
        <w:rPr>
          <w:rFonts w:eastAsia="Calibri"/>
          <w:sz w:val="26"/>
          <w:szCs w:val="26"/>
        </w:rPr>
      </w:pPr>
      <w:r w:rsidRPr="00396B2B">
        <w:rPr>
          <w:sz w:val="26"/>
          <w:szCs w:val="26"/>
        </w:rPr>
        <w:t xml:space="preserve">сельского поселения         </w:t>
      </w:r>
      <w:r w:rsidR="000D351F" w:rsidRPr="00396B2B">
        <w:rPr>
          <w:sz w:val="26"/>
          <w:szCs w:val="26"/>
        </w:rPr>
        <w:t xml:space="preserve">                      </w:t>
      </w:r>
      <w:r w:rsidR="004559B4" w:rsidRPr="00396B2B">
        <w:rPr>
          <w:sz w:val="26"/>
          <w:szCs w:val="26"/>
        </w:rPr>
        <w:t xml:space="preserve">     </w:t>
      </w:r>
      <w:r w:rsidR="00407C03" w:rsidRPr="00396B2B">
        <w:rPr>
          <w:sz w:val="26"/>
          <w:szCs w:val="26"/>
        </w:rPr>
        <w:t xml:space="preserve">      </w:t>
      </w:r>
      <w:r w:rsidR="00396B2B">
        <w:rPr>
          <w:sz w:val="26"/>
          <w:szCs w:val="26"/>
        </w:rPr>
        <w:t xml:space="preserve">       </w:t>
      </w:r>
      <w:r w:rsidR="00407C03" w:rsidRPr="00396B2B">
        <w:rPr>
          <w:sz w:val="26"/>
          <w:szCs w:val="26"/>
        </w:rPr>
        <w:t xml:space="preserve"> Д.А. Выборный</w:t>
      </w:r>
    </w:p>
    <w:p w:rsidR="008E773E" w:rsidRPr="00543A95" w:rsidRDefault="008E773E" w:rsidP="008E773E">
      <w:pPr>
        <w:ind w:left="6379" w:firstLine="284"/>
        <w:jc w:val="right"/>
        <w:rPr>
          <w:rFonts w:eastAsia="Calibri"/>
          <w:sz w:val="26"/>
          <w:szCs w:val="26"/>
        </w:rPr>
      </w:pPr>
    </w:p>
    <w:p w:rsidR="008E773E" w:rsidRPr="00543A95" w:rsidRDefault="008E773E" w:rsidP="008E773E">
      <w:pPr>
        <w:ind w:left="6379" w:firstLine="284"/>
        <w:jc w:val="right"/>
        <w:rPr>
          <w:rFonts w:eastAsia="Calibri"/>
          <w:sz w:val="26"/>
          <w:szCs w:val="26"/>
        </w:rPr>
      </w:pPr>
    </w:p>
    <w:p w:rsidR="008E773E" w:rsidRPr="00543A95" w:rsidRDefault="008E773E" w:rsidP="008E773E">
      <w:pPr>
        <w:ind w:left="6379" w:firstLine="284"/>
        <w:jc w:val="right"/>
        <w:rPr>
          <w:rFonts w:eastAsia="Calibri"/>
          <w:sz w:val="26"/>
          <w:szCs w:val="26"/>
        </w:rPr>
      </w:pPr>
    </w:p>
    <w:p w:rsidR="008E773E" w:rsidRDefault="008E773E" w:rsidP="008E773E">
      <w:pPr>
        <w:ind w:left="6379" w:firstLine="284"/>
        <w:jc w:val="right"/>
        <w:rPr>
          <w:rFonts w:eastAsia="Calibri"/>
          <w:sz w:val="28"/>
          <w:szCs w:val="28"/>
        </w:rPr>
      </w:pPr>
    </w:p>
    <w:p w:rsidR="008E773E" w:rsidRDefault="008E773E" w:rsidP="008E773E">
      <w:pPr>
        <w:ind w:left="6379" w:firstLine="284"/>
        <w:jc w:val="right"/>
        <w:rPr>
          <w:rFonts w:eastAsia="Calibri"/>
          <w:sz w:val="28"/>
          <w:szCs w:val="28"/>
        </w:rPr>
      </w:pPr>
    </w:p>
    <w:p w:rsidR="008E773E" w:rsidRDefault="008E773E" w:rsidP="008E773E">
      <w:pPr>
        <w:ind w:left="6379" w:firstLine="284"/>
        <w:jc w:val="right"/>
        <w:rPr>
          <w:rFonts w:eastAsia="Calibri"/>
          <w:sz w:val="28"/>
          <w:szCs w:val="28"/>
        </w:rPr>
      </w:pPr>
    </w:p>
    <w:p w:rsidR="008E773E" w:rsidRDefault="008E773E" w:rsidP="004559B4">
      <w:pPr>
        <w:rPr>
          <w:rFonts w:eastAsia="Calibri"/>
          <w:sz w:val="28"/>
          <w:szCs w:val="28"/>
        </w:rPr>
      </w:pPr>
    </w:p>
    <w:p w:rsidR="008E773E" w:rsidRDefault="008E773E" w:rsidP="008E773E">
      <w:pPr>
        <w:ind w:left="6379" w:firstLine="284"/>
        <w:jc w:val="right"/>
        <w:rPr>
          <w:rFonts w:eastAsia="Calibri"/>
          <w:sz w:val="28"/>
          <w:szCs w:val="28"/>
        </w:rPr>
      </w:pPr>
    </w:p>
    <w:sectPr w:rsidR="008E773E" w:rsidSect="00407C0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00071"/>
    <w:multiLevelType w:val="hybridMultilevel"/>
    <w:tmpl w:val="D2DC0238"/>
    <w:lvl w:ilvl="0" w:tplc="FA680D26">
      <w:start w:val="2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73E"/>
    <w:rsid w:val="0003363E"/>
    <w:rsid w:val="00063EB1"/>
    <w:rsid w:val="000C7E0F"/>
    <w:rsid w:val="000D2F17"/>
    <w:rsid w:val="000D351F"/>
    <w:rsid w:val="000D525B"/>
    <w:rsid w:val="001606DA"/>
    <w:rsid w:val="00221526"/>
    <w:rsid w:val="002278CD"/>
    <w:rsid w:val="0023784D"/>
    <w:rsid w:val="00396B2B"/>
    <w:rsid w:val="00407C03"/>
    <w:rsid w:val="004305B2"/>
    <w:rsid w:val="00437CB2"/>
    <w:rsid w:val="004559B4"/>
    <w:rsid w:val="004770D2"/>
    <w:rsid w:val="00490227"/>
    <w:rsid w:val="00543A95"/>
    <w:rsid w:val="005A56A1"/>
    <w:rsid w:val="005C064E"/>
    <w:rsid w:val="005C78E6"/>
    <w:rsid w:val="005D6D89"/>
    <w:rsid w:val="007B2950"/>
    <w:rsid w:val="0088066D"/>
    <w:rsid w:val="008A493A"/>
    <w:rsid w:val="008E773E"/>
    <w:rsid w:val="0099417F"/>
    <w:rsid w:val="009F6196"/>
    <w:rsid w:val="00A33043"/>
    <w:rsid w:val="00A43917"/>
    <w:rsid w:val="00A911D4"/>
    <w:rsid w:val="00B51B86"/>
    <w:rsid w:val="00BD2C89"/>
    <w:rsid w:val="00C75791"/>
    <w:rsid w:val="00CD0E79"/>
    <w:rsid w:val="00D147B2"/>
    <w:rsid w:val="00D95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8C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link w:val="a5"/>
    <w:qFormat/>
    <w:rsid w:val="005D6D89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locked/>
    <w:rsid w:val="005D6D89"/>
    <w:rPr>
      <w:rFonts w:eastAsiaTheme="minorEastAsia"/>
      <w:lang w:eastAsia="ru-RU"/>
    </w:rPr>
  </w:style>
  <w:style w:type="paragraph" w:customStyle="1" w:styleId="Style1">
    <w:name w:val="Style1"/>
    <w:basedOn w:val="a"/>
    <w:rsid w:val="005D6D89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2">
    <w:name w:val="Font Style12"/>
    <w:rsid w:val="005D6D89"/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locked/>
    <w:rsid w:val="000C7E0F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7E0F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Default">
    <w:name w:val="Default"/>
    <w:uiPriority w:val="99"/>
    <w:qFormat/>
    <w:rsid w:val="00543A95"/>
    <w:pPr>
      <w:suppressAutoHyphens/>
      <w:spacing w:after="0" w:line="100" w:lineRule="atLeast"/>
    </w:pPr>
    <w:rPr>
      <w:rFonts w:ascii="Calibri" w:eastAsia="Times New Roman" w:hAnsi="Calibri" w:cs="Calibri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19</cp:revision>
  <dcterms:created xsi:type="dcterms:W3CDTF">2023-01-17T04:13:00Z</dcterms:created>
  <dcterms:modified xsi:type="dcterms:W3CDTF">2025-03-21T02:43:00Z</dcterms:modified>
</cp:coreProperties>
</file>